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黑河综合遥感联合试验：张掖-盈科-花寨子飞行区机载成像光谱仪OMIS-II数据集（2008年6月16日）</w:t>
      </w:r>
    </w:p>
    <w:p>
      <w:r>
        <w:rPr>
          <w:sz w:val="22"/>
        </w:rPr>
        <w:t>英文标题：WATER: Dataset of airborne imaging spectrometer (OMIS-II) mission in the Zhangye-Yingke-Huazhaizi flight zone on Jun. 16, 2008</w:t>
      </w:r>
    </w:p>
    <w:p>
      <w:r>
        <w:rPr>
          <w:sz w:val="32"/>
        </w:rPr>
        <w:t>1、摘要</w:t>
      </w:r>
    </w:p>
    <w:p>
      <w:pPr>
        <w:ind w:firstLine="432"/>
      </w:pPr>
      <w:r>
        <w:rPr>
          <w:sz w:val="22"/>
        </w:rPr>
        <w:t>本数据集为机载OMIS-II传感器于2008年06月16日获取，地点在张掖-大满-花寨子飞行区。</w:t>
        <w:br/>
        <w:t>因为OMIS-II为扫描成像传感器，原始数据受辐射畸变比较明显，且飞机姿态变化的影响，图像内相邻像元空间位置关系不稳定，所以这里发布的是经过辐射校正，辐射定标和几何粗校正后的数据。辐射校正采用矩匹配（moment match）方法，可以消除辐射响应非均匀性、条带噪声和smile现象。辐射定标采用飞行前实验室内测量的定标系数，定标单位是W/(m^2·sr·um)。几何粗校正利用了与图像同步获取的POS数据进行了航带图像的重建，图像目视质量有了很大的提高。几何粗校正图像需要利用几何控制点进行几何精校正之后才能与其他带地理坐标的数据配套，这里提供每一条航带的几何控制点，用户可以自己进行几何精校正。作为例子，这里提供盈科绿洲站和花寨子荒漠站周边的几何精校正和大气校正图像。另外，因为OMIS-II传感器扫描总视场达到73°，而飞机的窗口较小，所以扫描线左右两端受到机舱的遮挡，虽然经过辐射校正对图像有所恢复，但还是推荐只使用中部未受遮挡的图像。未经几何粗校正的OMIS-II原始数据和同步获取的短波红外高光谱（SWPHI）原始数据存档，需提交申请并通过审批后才能获得。几何粗校正处理时间为2008年10月，辐射校正和定标处理时间为2010年1月。</w:t>
        <w:br/>
        <w:t xml:space="preserve">    本数据集的原始数据包括15条航线。各航线的飞行时间如下表：</w:t>
        <w:br/>
        <w:t xml:space="preserve">{|   </w:t>
        <w:br/>
        <w:t>! 序号</w:t>
        <w:br/>
        <w:t>! 航线名称</w:t>
        <w:br/>
        <w:t>! 文件名</w:t>
        <w:br/>
        <w:t>! 开始时间hh:mm:ss</w:t>
        <w:br/>
        <w:t>! 纬度</w:t>
        <w:br/>
        <w:t xml:space="preserve">! 经度 </w:t>
        <w:tab/>
        <w:t xml:space="preserve">    </w:t>
        <w:br/>
        <w:t>! 海拔</w:t>
        <w:br/>
        <w:t>! 图像行数</w:t>
        <w:br/>
        <w:t>! 结束时间</w:t>
        <w:br/>
        <w:t>! 纬度</w:t>
        <w:br/>
        <w:t>! 经度</w:t>
        <w:br/>
        <w:t>! 海拔</w:t>
        <w:br/>
        <w:t>|-</w:t>
        <w:br/>
        <w:t>| 1 || 3-1 || 2008-06-16_14-26-53_DATA.BSQ  || 14:44:01 || 38.992 || 100.446  || 3250.7  || 6698 || 14:51:28 || 38.744  || 100.286 || 3237.7</w:t>
        <w:br/>
        <w:t xml:space="preserve">|- </w:t>
        <w:br/>
        <w:t>| 2 || 3-2 || 2008-06-16_14-52-37_DATA.BSQ  || 14:55:47 || 38.731 || 100.284  || 3214.9 || 7202 || 15:03:47 || 38.981  || 100.445 || 3237.6</w:t>
        <w:br/>
        <w:t xml:space="preserve">|-  </w:t>
        <w:br/>
        <w:t xml:space="preserve">| 3 || 3-3 || 2008-06-16_15-04-57_DATA.BSQ  || 15:09:29 || 38.989 || 100.457  || 3230.2 || 6740 || 15:16:58 || 38.739  || 100.297 || 3236.0 </w:t>
        <w:br/>
        <w:t>|-</w:t>
        <w:br/>
        <w:t xml:space="preserve">| 4 || 3-4 || 2008-06-16_15-18-07_DATA.BSQ  || 15:21:19 || 38.728 || 100.296  || 3200.6 || 7256 || 15:29:23 || 38.979  || 100.457 || 3170.8 </w:t>
        <w:br/>
        <w:t>|-</w:t>
        <w:br/>
        <w:t xml:space="preserve">| 5 || 3-5 || 2008-06-16_15-30-32_DATA.BSQ  || 15:35:06 || 38.983 || 100.466  || 3221.9 || 6627 || 15:42:28 || 38.736  || 100.307 || 3227.9 </w:t>
        <w:br/>
        <w:t>|-</w:t>
        <w:br/>
        <w:t xml:space="preserve">| 6 || 3-6 || 2008-06-16_15-43-37_DATA.BSQ  || 15:47:39 || 38.726 || 100.308  || 3249.2 || 7013 || 15:55:27 || 38.975  || 100.467 || 3219.1 </w:t>
        <w:br/>
        <w:t>|-</w:t>
        <w:br/>
        <w:t xml:space="preserve">| 7 || 3-7 || 2008-06-16_15-56-36_DATA.BSQ  || 16:00:46 || 38.981 || 100.476 || -1.0 || 6639 || 16:08:09  || 38.732  || 100.317 || 3276.8 </w:t>
        <w:br/>
        <w:t>|-</w:t>
        <w:br/>
        <w:t>| 8 || 3-8 || 2008-06-16_16-09-18_DATA.BSQ  || 16:13:15 || 38.723 || 100.317  || 3212.7 || 7106 || 16:21:09 || 38.973  || 100.479 || 3216.1</w:t>
        <w:br/>
        <w:t xml:space="preserve">|- </w:t>
        <w:br/>
        <w:t xml:space="preserve">| 9 || 3-9 || 2008-06-16_16-22-18_DATA.BSQ  || 16:26:28 || 38.981 || 100.490  || 3218.6 || 6850 || 16:34:05 || 38.725  || 100.325 || 3235.9 </w:t>
        <w:br/>
        <w:t>|-</w:t>
        <w:br/>
        <w:t xml:space="preserve">| 10 || 3-10 || 2008-06-16_16-35-14_DATA.BSQ  || 16:39:23 || 38.716 || 100.326  || 3261.3 || 7056 || 16:47:14 || 38.967  || 100.488 || 3208.4 </w:t>
        <w:br/>
        <w:t>|-</w:t>
        <w:br/>
        <w:t>| 11 || 3-11 || 2008-06-16_16-48-23_DATA.BSQ  || 16:52:44 || 38.976 || 100.501  || 3204.8 || 6902 || 17:00:24 || 38.725  || 100.338 || 3230.1</w:t>
        <w:br/>
        <w:t xml:space="preserve">|- </w:t>
        <w:br/>
        <w:t>| 12 || 3-12 || 2008-06-16_17-01-33_DATA.BSQ  || 17:05:19 || 38.710 || 100.336  || 3253.8 || 7033 || 17:13:08  || 38.965  || 100.500 || 3225.6</w:t>
        <w:br/>
        <w:t xml:space="preserve">|-  </w:t>
        <w:br/>
        <w:t>| 13 || 3-13 || 2008-06-16_17-14-17_DATA.BSQ  || 17:19:01 || 38.973 || 100.511  || 3224.8 || 6831 || 17:26:36 || 38.722  || 100.349 || 3230.1</w:t>
        <w:br/>
        <w:t xml:space="preserve">|-  </w:t>
        <w:br/>
        <w:t>| 14 || 3-14 || 2008-06-16_17-27-46_DATA.BSQ  || 17:32:06 || 38.706 || 100.346  || 3233.7 || 3235 || 17:35:44 || 38.830  || 100.426 || 3235.1</w:t>
        <w:br/>
        <w:t xml:space="preserve">|-   </w:t>
        <w:br/>
        <w:t xml:space="preserve">| 15 || 3-15 || 2008-06-16_17-36-54_DATA.BSQ  || 17:35:51 || 38.8334 || 100.428  || 3235.8 || 3625 || 17:39:52 || 38.963  || 100.511 || 3250.6 </w:t>
        <w:br/>
        <w:t>|}</w:t>
      </w:r>
    </w:p>
    <w:p>
      <w:r>
        <w:rPr>
          <w:sz w:val="32"/>
        </w:rPr>
        <w:t>2、关键词</w:t>
      </w:r>
    </w:p>
    <w:p>
      <w:pPr>
        <w:ind w:left="432"/>
      </w:pPr>
      <w:r>
        <w:rPr>
          <w:sz w:val="22"/>
        </w:rPr>
        <w:t>主题关键词：</w:t>
      </w:r>
      <w:r>
        <w:rPr>
          <w:sz w:val="22"/>
        </w:rPr>
        <w:t>成像光谱仪OMIS-II</w:t>
      </w:r>
      <w:r>
        <w:t>,</w:t>
      </w:r>
      <w:r>
        <w:rPr>
          <w:sz w:val="22"/>
        </w:rPr>
        <w:t>遥感技术</w:t>
        <w:br/>
      </w:r>
      <w:r>
        <w:rPr>
          <w:sz w:val="22"/>
        </w:rPr>
        <w:t>学科关键词：</w:t>
      </w:r>
      <w:r>
        <w:rPr>
          <w:sz w:val="22"/>
        </w:rPr>
        <w:t>遥感</w:t>
        <w:br/>
      </w:r>
      <w:r>
        <w:rPr>
          <w:sz w:val="22"/>
        </w:rPr>
        <w:t>地点关键词：</w:t>
      </w:r>
      <w:r>
        <w:rPr>
          <w:sz w:val="22"/>
        </w:rPr>
        <w:t>黑河流域</w:t>
      </w:r>
      <w:r>
        <w:t xml:space="preserve">, </w:t>
      </w:r>
      <w:r>
        <w:rPr>
          <w:sz w:val="22"/>
        </w:rPr>
        <w:t>花寨子荒漠加密观测区</w:t>
      </w:r>
      <w:r>
        <w:t xml:space="preserve">, </w:t>
      </w:r>
      <w:r>
        <w:rPr>
          <w:sz w:val="22"/>
        </w:rPr>
        <w:t>中游干旱区水文试验区</w:t>
      </w:r>
      <w:r>
        <w:t xml:space="preserve">, </w:t>
      </w:r>
      <w:r>
        <w:rPr>
          <w:sz w:val="22"/>
        </w:rPr>
        <w:t>盈科绿洲加密观测区</w:t>
      </w:r>
      <w:r>
        <w:t xml:space="preserve">, </w:t>
      </w:r>
      <w:r>
        <w:rPr>
          <w:sz w:val="22"/>
        </w:rPr>
        <w:t>张掖市加密观测区</w:t>
        <w:br/>
      </w:r>
      <w:r>
        <w:rPr>
          <w:sz w:val="22"/>
        </w:rPr>
        <w:t>时间关键词：</w:t>
      </w:r>
      <w:r>
        <w:rPr>
          <w:sz w:val="22"/>
        </w:rPr>
        <w:t>2008-06-16</w:t>
      </w:r>
    </w:p>
    <w:p>
      <w:r>
        <w:rPr>
          <w:sz w:val="32"/>
        </w:rPr>
        <w:t>3、数据细节</w:t>
      </w:r>
    </w:p>
    <w:p>
      <w:pPr>
        <w:ind w:left="432"/>
      </w:pPr>
      <w:r>
        <w:rPr>
          <w:sz w:val="22"/>
        </w:rPr>
        <w:t>1.比例尺：None</w:t>
      </w:r>
    </w:p>
    <w:p>
      <w:pPr>
        <w:ind w:left="432"/>
      </w:pPr>
      <w:r>
        <w:rPr>
          <w:sz w:val="22"/>
        </w:rPr>
        <w:t>2.投影：4326</w:t>
      </w:r>
    </w:p>
    <w:p>
      <w:pPr>
        <w:ind w:left="432"/>
      </w:pPr>
      <w:r>
        <w:rPr>
          <w:sz w:val="22"/>
        </w:rPr>
        <w:t>3.文件大小：15888.0MB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北：39.0</w:t>
            </w:r>
          </w:p>
        </w:tc>
        <w:tc>
          <w:tcPr>
            <w:tcW w:type="dxa" w:w="2880"/>
          </w:tcPr>
          <w:p>
            <w:r>
              <w:t>-</w:t>
            </w:r>
          </w:p>
        </w:tc>
      </w:tr>
      <w:tr>
        <w:tc>
          <w:tcPr>
            <w:tcW w:type="dxa" w:w="2880"/>
          </w:tcPr>
          <w:p>
            <w:r>
              <w:t>西：100.2</w:t>
            </w:r>
          </w:p>
        </w:tc>
        <w:tc>
          <w:tcPr>
            <w:tcW w:type="dxa" w:w="2880"/>
          </w:tcPr>
          <w:p>
            <w:r>
              <w:t>-</w:t>
            </w:r>
          </w:p>
        </w:tc>
        <w:tc>
          <w:tcPr>
            <w:tcW w:type="dxa" w:w="2880"/>
          </w:tcPr>
          <w:p>
            <w:r>
              <w:t>东：100.5</w:t>
            </w:r>
          </w:p>
        </w:tc>
      </w:tr>
      <w:tr>
        <w:tc>
          <w:tcPr>
            <w:tcW w:type="dxa" w:w="2880"/>
          </w:tcPr>
          <w:p>
            <w:r>
              <w:t>-</w:t>
            </w:r>
          </w:p>
        </w:tc>
        <w:tc>
          <w:tcPr>
            <w:tcW w:type="dxa" w:w="2880"/>
          </w:tcPr>
          <w:p>
            <w:r>
              <w:t>南：38.5</w:t>
            </w:r>
          </w:p>
        </w:tc>
        <w:tc>
          <w:tcPr>
            <w:tcW w:type="dxa" w:w="2880"/>
          </w:tcPr>
          <w:p>
            <w:r>
              <w:t>-</w:t>
            </w:r>
          </w:p>
        </w:tc>
      </w:tr>
    </w:tbl>
    <w:p>
      <w:r>
        <w:rPr>
          <w:sz w:val="32"/>
        </w:rPr>
        <w:t>5、时间范围</w:t>
      </w:r>
      <w:r>
        <w:rPr>
          <w:sz w:val="22"/>
        </w:rPr>
        <w:t>2008-06-30 06:30:00+00:00</w:t>
      </w:r>
      <w:r>
        <w:rPr>
          <w:sz w:val="22"/>
        </w:rPr>
        <w:t>--</w:t>
      </w:r>
      <w:r>
        <w:rPr>
          <w:sz w:val="22"/>
        </w:rPr>
        <w:t>2008-06-30 10:11:00+00:00</w:t>
      </w:r>
    </w:p>
    <w:p>
      <w:r>
        <w:rPr>
          <w:sz w:val="32"/>
        </w:rPr>
        <w:t>6、引用方式</w:t>
      </w:r>
    </w:p>
    <w:p>
      <w:pPr>
        <w:ind w:left="432"/>
      </w:pPr>
      <w:r>
        <w:rPr>
          <w:sz w:val="22"/>
        </w:rPr>
        <w:t xml:space="preserve">数据的引用: </w:t>
      </w:r>
    </w:p>
    <w:p>
      <w:pPr>
        <w:ind w:left="432" w:firstLine="432"/>
      </w:pPr>
      <w:r>
        <w:t xml:space="preserve">马明国. 黑河综合遥感联合试验：张掖-盈科-花寨子飞行区机载成像光谱仪OMIS-II数据集（2008年6月16日）. 国家青藏高原科学数据中心, DOI:10.3972/water973.0227.db, CSTR:18406.11.water973.0227.db, </w:t>
      </w:r>
      <w:r>
        <w:t>2013</w:t>
      </w:r>
      <w:r>
        <w:t>.[</w:t>
      </w:r>
      <w:r>
        <w:t xml:space="preserve">MA Mingguo. WATER: Dataset of airborne imaging spectrometer (OMIS-II) mission in the Zhangye-Yingke-Huazhaizi flight zone on Jun. 16, 2008. National Tibetan Plateau Data Center, DOI:10.3972/water973.0227.db, CSTR:18406.11.water973.0227.db,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