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华北西北部狼山二辉橄榄岩包体的矿物含量、化学组成及温压估算数据集</w:t>
      </w:r>
    </w:p>
    <w:p>
      <w:r>
        <w:rPr>
          <w:sz w:val="22"/>
        </w:rPr>
        <w:t>英文标题：Mineral content, chemical composition, temperature and pressure estimates of Langshan lherzolite xenoliths in northwestern North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地幔橄榄岩矿物含量估计、矿物主微量元素组成数据以及橄榄岩的温度压力估算数据。样品为2019年采自华北克拉通西北部狼山地区玄武岩中的二辉橄榄岩。橄榄岩矿物含量估计利用双目显微镜完成。矿物主量元素和微量元素数据都通过激光剥蚀-电感耦合等离子体质谱仪分析得到。橄榄岩温度压力估算数据根据矿物温压计计算得到。通过获得的数据，可以揭示华北西北部岩石圈地幔性质及交代过程，为华北西北部岩石圈性质转变及构造体制转折提供证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尖晶石</w:t>
      </w:r>
      <w:r>
        <w:t>,</w:t>
      </w:r>
      <w:r>
        <w:rPr>
          <w:sz w:val="22"/>
        </w:rPr>
        <w:t>橄榄岩</w:t>
      </w:r>
      <w:r>
        <w:t>,</w:t>
      </w:r>
      <w:r>
        <w:rPr>
          <w:sz w:val="22"/>
        </w:rPr>
        <w:t>无水矿物</w:t>
      </w:r>
      <w:r>
        <w:t>,</w:t>
      </w:r>
      <w:r>
        <w:rPr>
          <w:sz w:val="22"/>
        </w:rPr>
        <w:t>激光剥蚀-等离子体质谱仪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华北西北部</w:t>
      </w:r>
      <w:r>
        <w:t xml:space="preserve">, </w:t>
      </w:r>
      <w:r>
        <w:rPr>
          <w:sz w:val="22"/>
        </w:rPr>
        <w:t>狼山</w:t>
        <w:br/>
      </w:r>
      <w:r>
        <w:rPr>
          <w:sz w:val="22"/>
        </w:rPr>
        <w:t>时间关键词：</w:t>
      </w:r>
      <w:r>
        <w:rPr>
          <w:sz w:val="22"/>
        </w:rPr>
        <w:t>白垩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戴宏坤. 华北西北部狼山二辉橄榄岩包体的矿物含量、化学组成及温压估算数据集. 国家青藏高原科学数据中心, DOI:https://doi.org/10.1130/B31871.1, CSTR:, </w:t>
      </w:r>
      <w:r>
        <w:t>2021</w:t>
      </w:r>
      <w:r>
        <w:t>.[</w:t>
      </w:r>
      <w:r>
        <w:t xml:space="preserve">DAI   Hongkun. Mineral content, chemical composition, temperature and pressure estimates of Langshan lherzolite xenoliths in northwestern North China. National Tibetan Plateau Data Center, DOI:https://doi.org/10.1130/B31871.1,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Dai, H.K., Zheng, J.P., Xiong, Q., Su, Y.P., Pan, S.K., Ping, X.Q., &amp; Zhou, X. (2019). Fertile lithospheric mantle underlying ancient continental crust beneath the northwestern North China craton: Significant effect from the southward subduction of the Paleo–Asian Ocean. Geological Society of American Bulletin,  131(1-2), 3-20.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戴宏坤</w:t>
        <w:br/>
      </w:r>
      <w:r>
        <w:rPr>
          <w:sz w:val="22"/>
        </w:rPr>
        <w:t xml:space="preserve">单位: </w:t>
      </w:r>
      <w:r>
        <w:rPr>
          <w:sz w:val="22"/>
        </w:rPr>
        <w:t>中国地质大学(武汉)</w:t>
        <w:br/>
      </w:r>
      <w:r>
        <w:rPr>
          <w:sz w:val="22"/>
        </w:rPr>
        <w:t xml:space="preserve">电子邮件: </w:t>
      </w:r>
      <w:r>
        <w:rPr>
          <w:sz w:val="22"/>
        </w:rPr>
        <w:t>870948250@qq.com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