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青藏高原北麓河气象站气象数据监测数据集（2014.1-2018.10）</w:t>
      </w:r>
    </w:p>
    <w:p>
      <w:r>
        <w:rPr>
          <w:sz w:val="22"/>
        </w:rPr>
        <w:t>英文标题：The meteorological data monitoring dataset of Qinghai-Tibet Plateau Beiluhe meteorological station (2014.1-2018.10)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麓河站气象数据集主要包括2m的大气温度、风速、风向、湿度、大气压力、太阳辐射以及日降雨量等7个气象要素，该数据集的监测站点位于92°E，35°N，海拔4600米，监测场地地势平坦，植被类型为高寒草甸，测量传感器均为Campell公司制造，其中大气温湿度测量传感器型号为HMP45C，风速风向传感器型号为05103，大气压力测量传感器型号为PTB-210，太阳辐射传感器型号为NR01，雨量筒传感器型号为T-200B，该数据集的时间间隔为1天，是通过30分钟数据的计算得到，监测期间数据稳定、连续性较好，通过气象数据分析，对认知北麓河局地气候的变化情况有重要帮助，同时也是对冻土环境及工程研究中不可或缺的重要指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日照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2018-11-09 16:00:00+00:00</w:t>
      </w:r>
      <w:r>
        <w:rPr>
          <w:sz w:val="22"/>
        </w:rPr>
        <w:t>--</w:t>
      </w:r>
      <w:r>
        <w:rPr>
          <w:sz w:val="22"/>
        </w:rPr>
        <w:t>2018-11-09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陈继. 青藏高原北麓河气象站气象数据监测数据集（2014.1-2018.10）. 国家青藏高原科学数据中心, DOI:10.11888/Meteoro.tpdc.270460, CSTR:18406.11.Meteoro.tpdc.270460, </w:t>
      </w:r>
      <w:r>
        <w:t>2019</w:t>
      </w:r>
      <w:r>
        <w:t>.[</w:t>
      </w:r>
      <w:r>
        <w:t xml:space="preserve">CHEN Ji. The meteorological data monitoring dataset of Qinghai-Tibet Plateau Beiluhe meteorological station (2014.1-2018.10). National Tibetan Plateau Data Center, DOI:10.11888/Meteoro.tpdc.270460, CSTR:18406.11.Meteoro.tpdc.270460,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J., Zhao, J.Y., Li, K., &amp;Sheng, Y. (2016). Discussion on applying an analytical method to optimize the anti-freeze design parameters for underground water pipelines in seasonally frozen areas. Sciences in Cold and Arid Regions, 8(6), 467–476.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陈继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chenji@lzb.ac.cn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