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青海省城乡居民收入情况（老口径）（1984-2015）</w:t>
      </w:r>
    </w:p>
    <w:p>
      <w:r>
        <w:rPr>
          <w:sz w:val="22"/>
        </w:rPr>
        <w:t>英文标题：Income of urban and rural residents in Qinghai Province (old caliber) (1984-2015)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乡居民收入情况（老口径）1984-2015年的统计数据，数据按行业、区域、用途等划分的。数据整理自青海省统计局发布的青海省统计年鉴。数据集包含2个数据表，分别为：城乡居民收入情况（老口径）1984-2013年.xls，城乡居民收入情况（老口径）1984-2015年.xls。数据表结构相同。例如1984-2013年的数据表共有4个字段：</w:t>
        <w:br/>
        <w:t>字段1：年份</w:t>
        <w:br/>
        <w:t>字段2：城镇</w:t>
        <w:br/>
        <w:t>字段3：农村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老统计口径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人均收入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青海省城乡居民收入情况（老口径）（1984-2015）. 国家青藏高原科学数据中心, </w:t>
      </w:r>
      <w:r>
        <w:t>2021</w:t>
      </w:r>
      <w:r>
        <w:t>.[</w:t>
      </w:r>
      <w:r>
        <w:t xml:space="preserve">Qinghai Provincial Bureau of Statistics. Income of urban and rural residents in Qinghai Province (old caliber) (1984-2015).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