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阿姆河流域荒漠化土地植被恢复重建关键技术与示范数据集（2019）</w:t>
      </w:r>
    </w:p>
    <w:p>
      <w:r>
        <w:rPr>
          <w:sz w:val="22"/>
        </w:rPr>
        <w:t>英文标题：Datasets of key technologies and demonstration for vegetation restoration and reconstruction in desertification land of Amu darya valley（2019）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科学院西北生态环境资源研究院组织一行9人于2019年4月3日至4月30日针对阿姆河流域中下游至咸海周边开展“荒漠化土地植被恢复重建关键技术研发与集成示范”研究，考察了阿姆河流域中下游至咸海周边地区，主要考察节点包括塔什干、撒马尔罕、纳沃伊、布哈拉、努库斯、木伊那克、咸海海床等，全程4000余公里，主要针对不同退化程度的荒漠化地区开展无人机低空遥感、植物群落调查、土壤类型、气候和土壤水分状况的综合调查，并对植物、土壤、水体样品进行采样。共完成30个样地的调查工作，初步获得阿姆河流域的荒漠化程度及分布特征、植被类型及分布、土壤类型及其理化性质等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电导率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土壤C、N、P、S、K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阿姆河</w:t>
      </w:r>
      <w:r>
        <w:t xml:space="preserve">, </w:t>
      </w:r>
      <w:r>
        <w:rPr>
          <w:sz w:val="22"/>
        </w:rPr>
        <w:t>咸海</w:t>
      </w:r>
      <w:r>
        <w:t xml:space="preserve">, </w:t>
      </w:r>
      <w:r>
        <w:rPr>
          <w:sz w:val="22"/>
        </w:rPr>
        <w:t>乌兹别克斯坦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2019-04-11 00:00:00+00:00</w:t>
      </w:r>
      <w:r>
        <w:rPr>
          <w:sz w:val="22"/>
        </w:rPr>
        <w:t>--</w:t>
      </w:r>
      <w:r>
        <w:rPr>
          <w:sz w:val="22"/>
        </w:rPr>
        <w:t>2019-05-05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李新荣, 何明珠, 赵振勇. 阿姆河流域荒漠化土地植被恢复重建关键技术与示范数据集（2019）. 国家青藏高原科学数据中心, DOI:10.11888/Soil.tpdc.270457, CSTR:18406.11.Soil.tpdc.270457, </w:t>
      </w:r>
      <w:r>
        <w:t>2020</w:t>
      </w:r>
      <w:r>
        <w:t>.[</w:t>
      </w:r>
      <w:r>
        <w:t xml:space="preserve">HE Mingzhu, ZHAO Zhenyong, LI Xinrong. Datasets of key technologies and demonstration for vegetation restoration and reconstruction in desertification land of Amu darya valley（2019）. National Tibetan Plateau Data Center, DOI:10.11888/Soil.tpdc.270457, CSTR:18406.11.Soil.tpdc.270457,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李新荣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lxinrong@lzb.ac.cn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何明珠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hmzecology@163.com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赵振勇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zhaozhy@ms.xjb.ac.cn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