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青海省第三产业增加值构成及指数（1978-2014）</w:t>
      </w:r>
    </w:p>
    <w:p>
      <w:r>
        <w:rPr>
          <w:sz w:val="22"/>
        </w:rPr>
        <w:t>英文标题：Composition and index of added value of tertiary industry in Qinghai Province (1978-2014)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-2014年青海省第三产业增加值构成及指数的统计数据，数据是按年份、总计、农林牧渔服务业、地质勘查水利管理业、交通运输仓储及邮电通信业、批发零售贸易及餐饮业、金融保险业、房地产业、社会服务业、卫生体育和社会福利业、教育文化艺术及广播电影电视业、科学研究和综合技术服务事业、国家机关、政党机关和社会团体、其他行业来划分的。数据整理自青海省统计局发布的青海省统计年鉴。数据集包含27个数据表，不同年份的数据表结构略有相同。例如1978-2003年的数据表共有14个字段：</w:t>
        <w:br/>
        <w:t>字段1：年份</w:t>
        <w:br/>
        <w:t>字段2：总计</w:t>
        <w:br/>
        <w:t>字段3：农林牧渔服务业</w:t>
        <w:br/>
        <w:t>字段4：地质勘查水利管理业</w:t>
        <w:br/>
        <w:t>字段5：交通运输仓储及邮电通信业</w:t>
        <w:br/>
        <w:t>字段6：批发零售贸易及餐饮业</w:t>
        <w:br/>
        <w:t>字段7：金融、保险业</w:t>
        <w:br/>
        <w:t>字段8：房地产业</w:t>
        <w:br/>
        <w:t>字段9：社会服务业</w:t>
        <w:br/>
        <w:t>字段10：卫生体育和社会福利业</w:t>
        <w:br/>
        <w:t>字段11：教育、文化艺术及广播电影电视业</w:t>
        <w:br/>
        <w:t>字段12：科学研究和综合技术服务事业</w:t>
        <w:br/>
        <w:t>字段13：国家机关、政党机关和社会团体</w:t>
        <w:br/>
        <w:t>字段14：其他行业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第三产业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青海省第三产业增加值构成及指数（1978-2014）. 国家青藏高原科学数据中心, </w:t>
      </w:r>
      <w:r>
        <w:t>2021</w:t>
      </w:r>
      <w:r>
        <w:t>.[</w:t>
      </w:r>
      <w:r>
        <w:t xml:space="preserve">Qinghai Provincial Bureau of Statistics. Composition and index of added value of tertiary industry in Qinghai Province (1978-2014).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