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青藏高原基础地理基本情况数据（2000-2015）</w:t>
      </w:r>
    </w:p>
    <w:p>
      <w:r>
        <w:rPr>
          <w:sz w:val="22"/>
        </w:rPr>
        <w:t>英文标题：Basic geographic dataset of the Qinghai-Tibetan Plateau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基础地理基本情况数据集主要包含青藏高原215个县域尺度的基础地理基本情况参数。数据时间范围为2000-2015，时间分辨率为5年。主要统计指标为降雨量、温度、湿度、人口和地类面积，涉及县域有乃东区、桑珠孜区、噶尔县、吉隆县、玛多县、曲麻莱县等地区，县域名称数据集主要基于“1:25万全国基础地理数据库-2015版”的数据，数据来源为气象站点数据、地区统计年鉴等，通过Excel表达。本数据为掌握青藏高原县域尺度自然地理本底条件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气候资源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冯晓明. 青藏高原基础地理基本情况数据（2000-2015）. 国家青藏高原科学数据中心, DOI:10.11888/Geogra.tpdc.271293, CSTR:18406.11.Geogra.tpdc.271293, </w:t>
      </w:r>
      <w:r>
        <w:t>2021</w:t>
      </w:r>
      <w:r>
        <w:t>.[</w:t>
      </w:r>
      <w:r>
        <w:t xml:space="preserve">FENG Xiaoming. Basic geographic dataset of the Qinghai-Tibetan Plateau (2000-2015). National Tibetan Plateau Data Center, DOI:10.11888/Geogra.tpdc.271293, CSTR:18406.11.Geogra.tpdc.271293,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冯晓明</w:t>
        <w:br/>
      </w:r>
      <w:r>
        <w:rPr>
          <w:sz w:val="22"/>
        </w:rPr>
        <w:t xml:space="preserve">单位: </w:t>
      </w:r>
      <w:r>
        <w:rPr>
          <w:sz w:val="22"/>
        </w:rPr>
        <w:t>中国科学院生态环境研究中心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fengxm@rcees.ac.cn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