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兰州大学寒旱区科学观测网络CARN（临泽站气象要素梯度观测系统-2020）</w:t>
      </w:r>
    </w:p>
    <w:p>
      <w:r>
        <w:rPr>
          <w:sz w:val="22"/>
        </w:rPr>
        <w:t>英文标题：Cold and Arid Research Network of Lanzhou university (an observation system of Meteorological elements gradient of Linze Station, 2020)</w:t>
      </w:r>
    </w:p>
    <w:p>
      <w:r>
        <w:rPr>
          <w:sz w:val="32"/>
        </w:rPr>
        <w:t>1、摘要</w:t>
      </w:r>
    </w:p>
    <w:p>
      <w:pPr>
        <w:ind w:firstLine="432"/>
      </w:pPr>
      <w:r>
        <w:rPr>
          <w:sz w:val="22"/>
        </w:rPr>
        <w:t>该数据集包含了2020年1月1日至2020年12月31日兰州大学兰州大学寒旱区科学观测网络临泽站气象要素梯度观测系统数据。站点位于甘肃张掖临泽新华镇古寨村，下垫面是农田。观测点的经纬度是100.062E，39.238N，海拔1402m。二维超声风速/风向传感器和空气温湿度传感器分别架设在4m、8m处，共2层，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4m、WS_8m）(单位：米/秒)、风向（WD_4m、WD_8m）(单位：度)、空气温湿度（Ta_4m、Ta_8m和RH_4m、RH_8m）(单位：摄氏度、百分比)、气压（Press）(单位：百帕)、降水量（Rain）(单位：毫米)、四分量辐射（DR、UR、DLR_Cor、ULR_Cor、Rn）(单位：瓦/平方米)、地表辐射温度（IRT）(单位：摄氏度)、土壤热通量（Gs_5cm、Gs_10cm）(单位：瓦/平方米)、土壤水分（Ms_5cm、Ms_10cm）(单位：百分比)、土壤温度（Ts_5cm、Ts_10cm）(单位：摄氏度) 、土壤水势（SWP_5cm，SWP_10cm）（单位：千帕）、土壤电导率（EC_5cm、EC_10cm）（单位：微西门子/厘米）、光合有效辐射（PAR）(单位：微摩尔/平方米秒)、日照时数（Sun_time）（单位：小时）。</w:t>
        <w:br/>
        <w:t>观测数据的处理与质量控制：（1）确保每天144个数据（每10min），缺失或异常值以-6999替代；（2）剔除有重复记录的时刻；（3）删除了明显超出物理意义或超出仪器量程的数据；（4）数据中以红字标示的部分为有疑问的数据；（5）日期和时间的格式统一，并且日期、时间在同一列。</w:t>
      </w:r>
    </w:p>
    <w:p>
      <w:r>
        <w:rPr>
          <w:sz w:val="32"/>
        </w:rPr>
        <w:t>2、关键词</w:t>
      </w:r>
    </w:p>
    <w:p>
      <w:pPr>
        <w:ind w:left="432"/>
      </w:pPr>
      <w:r>
        <w:rPr>
          <w:sz w:val="22"/>
        </w:rPr>
        <w:t>主题关键词：</w:t>
      </w:r>
      <w:r>
        <w:rPr>
          <w:sz w:val="22"/>
        </w:rPr>
        <w:t>地表水</w:t>
      </w:r>
      <w:r>
        <w:t>,</w:t>
      </w:r>
      <w:r>
        <w:rPr>
          <w:sz w:val="22"/>
        </w:rPr>
        <w:t>能见度</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临泽</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北：39.238</w:t>
            </w:r>
          </w:p>
        </w:tc>
        <w:tc>
          <w:tcPr>
            <w:tcW w:type="dxa" w:w="2880"/>
          </w:tcPr>
          <w:p>
            <w:r>
              <w:t>-</w:t>
            </w:r>
          </w:p>
        </w:tc>
      </w:tr>
      <w:tr>
        <w:tc>
          <w:tcPr>
            <w:tcW w:type="dxa" w:w="2880"/>
          </w:tcPr>
          <w:p>
            <w:r>
              <w:t>西：100.062</w:t>
            </w:r>
          </w:p>
        </w:tc>
        <w:tc>
          <w:tcPr>
            <w:tcW w:type="dxa" w:w="2880"/>
          </w:tcPr>
          <w:p>
            <w:r>
              <w:t>-</w:t>
            </w:r>
          </w:p>
        </w:tc>
        <w:tc>
          <w:tcPr>
            <w:tcW w:type="dxa" w:w="2880"/>
          </w:tcPr>
          <w:p>
            <w:r>
              <w:t>东：100.062</w:t>
            </w:r>
          </w:p>
        </w:tc>
      </w:tr>
      <w:tr>
        <w:tc>
          <w:tcPr>
            <w:tcW w:type="dxa" w:w="2880"/>
          </w:tcPr>
          <w:p>
            <w:r>
              <w:t>-</w:t>
            </w:r>
          </w:p>
        </w:tc>
        <w:tc>
          <w:tcPr>
            <w:tcW w:type="dxa" w:w="2880"/>
          </w:tcPr>
          <w:p>
            <w:r>
              <w:t>南：39.238</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兰州大学寒旱区科学观测网络CARN（临泽站气象要素梯度观测系统-2020）. 国家青藏高原科学数据中心, DOI:10.11888/Meteoro.tpdc.271375, CSTR:18406.11.Meteoro.tpdc.271375, </w:t>
      </w:r>
      <w:r>
        <w:t>2021</w:t>
      </w:r>
      <w:r>
        <w:t>.[</w:t>
      </w:r>
      <w:r>
        <w:t xml:space="preserve">ZHANG Renyi, ZHAO Changming. Cold and Arid Research Network of Lanzhou university (an observation system of Meteorological elements gradient of Linze Station, 2020). National Tibetan Plateau Data Center, DOI:10.11888/Meteoro.tpdc.271375, CSTR:18406.11.Meteoro.tpdc.271375,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