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黑河生态水文遥感试验：非均匀下垫面地表蒸散发的多尺度观测试验-通量观测矩阵数据集（10号点涡动相关仪）</w:t>
      </w:r>
    </w:p>
    <w:p>
      <w:r>
        <w:rPr>
          <w:sz w:val="22"/>
        </w:rPr>
        <w:t>英文标题：HiWATER：The multi-scale observation experiment on evapotranspiration over heterogeneous land surfaces 2012 (MUSOEXE-12)-Dataset of flux observation matrix (No.10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该数据集包含了2012年6月4日至9月17日的通量观测矩阵中10号点的涡动相关通量观测数据。站点位于甘肃省张掖市盈科灌区农田内，下垫面是玉米。观测点的经纬度是100.39572E, 38.87567N，海拔1534.73m。涡动相关仪架高4.8m，采样频率是10Hz，超声朝向是正北向，超声风速仪与CO2/H2O分析仪之间的距离是17cm。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西：100.39572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东：100.39572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14:15:00+00:00</w:t>
      </w:r>
      <w:r>
        <w:rPr>
          <w:sz w:val="22"/>
        </w:rPr>
        <w:t>--</w:t>
      </w:r>
      <w:r>
        <w:rPr>
          <w:sz w:val="22"/>
        </w:rPr>
        <w:t>2012-09-23 14:16:00+00:00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黑河生态水文遥感试验：非均匀下垫面地表蒸散发的多尺度观测试验-通量观测矩阵数据集（10号点涡动相关仪）. 国家青藏高原科学数据中心, DOI:10.3972/hiwater.089.2013.db, CSTR:18406.11.hiwater.089.2013.db, </w:t>
      </w:r>
      <w:r>
        <w:t>2016</w:t>
      </w:r>
      <w:r>
        <w:t>.[</w:t>
      </w:r>
      <w:r>
        <w:t xml:space="preserve">XU Ziwei, LIU Shaomin, LI Xin. HiWATER：The multi-scale observation experiment on evapotranspiration over heterogeneous land surfaces 2012 (MUSOEXE-12)-Dataset of flux observation matrix (No.10 eddy covariance system). National Tibetan Plateau Data Center, DOI:10.3972/hiwater.089.2013.db, CSTR:18406.11.hiwater.089.2013.db,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