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青海省玉树州草地类型面积、载畜量统计数据（1988，2012）</w:t>
      </w:r>
    </w:p>
    <w:p>
      <w:r>
        <w:rPr>
          <w:sz w:val="22"/>
        </w:rPr>
        <w:t>英文标题：Statistical data of grassland type, area and livestock carrying capacity in Yushu prefecture,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玉树州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玉树藏族自治州各类型草地面积、载畜量统计数据 （1988）、玉树县草地类型面积、载畜量统计数据（2012）。数据表结构相似。例如循化县草地类型面积、载畜量统计数据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玉树州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青海省玉树州草地类型面积、载畜量统计数据（1988，2012）.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Yushu prefecture,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