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中亚大湖区-蒸散发-2018</w:t>
      </w:r>
    </w:p>
    <w:p>
      <w:r>
        <w:rPr>
          <w:sz w:val="22"/>
        </w:rPr>
        <w:t>英文标题：Great Lakes region of Central Asia - evapotranspiration - 2018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又叫蒸腾蒸发量，地面上植物的叶面散发（蒸腾）与植株间土壤蒸发量之和。也就是灌溉工程中的作物需水量。本数据集是中亚地区蒸散发月数据；2）Modis数据，以能量平衡法进行计算；3）站点盘蒸发验证；4）蒸散是植被及地面整体向大气输送的水汽总通量，主要包括植被蒸腾、土壤水分蒸发及截留降水或露水的蒸发，作为能量平衡及水循环的重要组成部分，蒸散不仅影响植物的生长发育与产量，还影响大气环流，起到调节气候的作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蒸散发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3.文件大小：218.5MB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2018-01-08 08:00:00+00:00</w:t>
      </w:r>
      <w:r>
        <w:rPr>
          <w:sz w:val="22"/>
        </w:rPr>
        <w:t>--</w:t>
      </w:r>
      <w:r>
        <w:rPr>
          <w:sz w:val="22"/>
        </w:rPr>
        <w:t>2019-01-07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中亚大湖区-蒸散发-2018. 国家青藏高原科学数据中心, DOI:10.11888/Hydro.tpdc.270440, CSTR:18406.11.Hydro.tpdc.270440, </w:t>
      </w:r>
      <w:r>
        <w:t>2020</w:t>
      </w:r>
      <w:r>
        <w:t>.[</w:t>
      </w:r>
      <w:r>
        <w:t xml:space="preserve">LIU Tie. Great Lakes region of Central Asia - evapotranspiration - 2018. National Tibetan Plateau Data Center, DOI:10.11888/Hydro.tpdc.270440, CSTR:18406.11.Hydro.tpdc.270440,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