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意大利阿尔卑斯橄榄岩Cu同位素数据</w:t>
      </w:r>
    </w:p>
    <w:p>
      <w:r>
        <w:rPr>
          <w:sz w:val="22"/>
        </w:rPr>
        <w:t>英文标题：Cu isotopic data of peridotites in the Italian Alps</w:t>
      </w:r>
    </w:p>
    <w:p>
      <w:r>
        <w:rPr>
          <w:sz w:val="32"/>
        </w:rPr>
        <w:t>1、摘要</w:t>
      </w:r>
    </w:p>
    <w:p>
      <w:pPr>
        <w:ind w:firstLine="432"/>
      </w:pPr>
      <w:r>
        <w:rPr>
          <w:sz w:val="22"/>
        </w:rPr>
        <w:t>本数据集主要包括对意大利艾弗瑞亚阿尔卑斯地区获取的造山带型橄榄岩进行Cu同位素分析，地点包括巴尔穆恰和巴尔迪萨，Cu同位素数据在全岩样品经过酸消解和离子交换树脂分离后通过MC-ICPMS测试获得。全岩样品通过无污染碎样至200目以下，粉末酸消解并通过离子交换树脂分离后，随后用MC-ICPMS测试铜同位素，测试时选择国际通用的标准样品对测试数据进行监控。数据质量达到国际一流水平。该数据结果为橄榄岩储库的Cu同位素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意大利阿尔卑斯</w:t>
        <w:br/>
      </w:r>
      <w:r>
        <w:rPr>
          <w:sz w:val="22"/>
        </w:rPr>
        <w:t>时间关键词：</w:t>
      </w:r>
      <w:r>
        <w:rPr>
          <w:sz w:val="22"/>
        </w:rPr>
        <w:t>210 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北：45.52</w:t>
            </w:r>
          </w:p>
        </w:tc>
        <w:tc>
          <w:tcPr>
            <w:tcW w:type="dxa" w:w="2880"/>
          </w:tcPr>
          <w:p>
            <w:r>
              <w:t>-</w:t>
            </w:r>
          </w:p>
        </w:tc>
      </w:tr>
      <w:tr>
        <w:tc>
          <w:tcPr>
            <w:tcW w:type="dxa" w:w="2880"/>
          </w:tcPr>
          <w:p>
            <w:r>
              <w:t>西：7.54</w:t>
            </w:r>
          </w:p>
        </w:tc>
        <w:tc>
          <w:tcPr>
            <w:tcW w:type="dxa" w:w="2880"/>
          </w:tcPr>
          <w:p>
            <w:r>
              <w:t>-</w:t>
            </w:r>
          </w:p>
        </w:tc>
        <w:tc>
          <w:tcPr>
            <w:tcW w:type="dxa" w:w="2880"/>
          </w:tcPr>
          <w:p>
            <w:r>
              <w:t>东：8.21</w:t>
            </w:r>
          </w:p>
        </w:tc>
      </w:tr>
      <w:tr>
        <w:tc>
          <w:tcPr>
            <w:tcW w:type="dxa" w:w="2880"/>
          </w:tcPr>
          <w:p>
            <w:r>
              <w:t>-</w:t>
            </w:r>
          </w:p>
        </w:tc>
        <w:tc>
          <w:tcPr>
            <w:tcW w:type="dxa" w:w="2880"/>
          </w:tcPr>
          <w:p>
            <w:r>
              <w:t>南：44.45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意大利阿尔卑斯橄榄岩Cu同位素数据. 国家青藏高原科学数据中心, </w:t>
      </w:r>
      <w:r>
        <w:t>2021</w:t>
      </w:r>
      <w:r>
        <w:t>.[</w:t>
      </w:r>
      <w:r>
        <w:t xml:space="preserve">HUANG   Jian. Cu isotopic data of peridotites in the Italian Alps. National Tibetan Plateau Data Center, </w:t>
      </w:r>
      <w:r>
        <w:t>2021</w:t>
      </w:r>
      <w:r>
        <w:rPr>
          <w:sz w:val="22"/>
        </w:rPr>
        <w:t>]</w:t>
      </w:r>
    </w:p>
    <w:p>
      <w:pPr>
        <w:ind w:left="432"/>
      </w:pPr>
      <w:r>
        <w:rPr>
          <w:sz w:val="22"/>
        </w:rPr>
        <w:t xml:space="preserve">文章的引用: </w:t>
      </w:r>
    </w:p>
    <w:p>
      <w:pPr>
        <w:ind w:left="864"/>
      </w:pPr>
      <w:r>
        <w:t>Huang, J., Huang, F., Wang, Z., Zhang, X., &amp; Yu, H. (2017). Copper isotope fractionation during partial melting and melt percolation in the upper mantle: Evidence from massif peridotites in Ivrea-Verbano Zone, Italian Alps. Geochimica et Cosmochimica Acta, 211, 48-63.</w:t>
        <w:br/>
        <w:br/>
      </w: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