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汉班托塔港地区精细化风暴潮脆弱性评估数据集（2015-2018）</w:t>
      </w:r>
    </w:p>
    <w:p>
      <w:r>
        <w:rPr>
          <w:sz w:val="22"/>
        </w:rPr>
        <w:t>英文标题：Vulnerability Assessment Dataset of Storm Surge Disasters at ten meters Scale of hambantota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全球热带气旋路径数据、全球灾害事件及损失数据、全球潮位观测数据以及“一带一路”区域的DEM数据、海岸线分布数据、土地覆盖信息、人口及其他相关数据，以十米网格为评估单元，提取并计算每个单元里与风暴潮灾害脆弱性相关的指标，如人口密度、GDP值、土地覆盖类型等指标。在此基础上，构建风暴潮灾害脆弱性综合指数，利用加权方法综合上述各指标得到风暴潮脆弱性指数。最后对风暴潮风险指数进行归一化处理，得到0-1之前的脆弱性指数值，以此来评价各评估单元风暴潮脆弱性的高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海洋灾害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斯里兰卡</w:t>
        <w:br/>
      </w:r>
      <w:r>
        <w:rPr>
          <w:sz w:val="22"/>
        </w:rPr>
        <w:t>时间关键词：</w:t>
      </w:r>
      <w:r>
        <w:rPr>
          <w:sz w:val="22"/>
        </w:rPr>
        <w:t>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董文. 汉班托塔港地区精细化风暴潮脆弱性评估数据集（2015-2018）. 国家青藏高原科学数据中心, DOI:10.11888/Disas.tpdc.271045, CSTR:18406.11.Disas.tpdc.271045, </w:t>
      </w:r>
      <w:r>
        <w:t>2020</w:t>
      </w:r>
      <w:r>
        <w:t>.[</w:t>
      </w:r>
      <w:r>
        <w:t xml:space="preserve">DONG Wen. Vulnerability Assessment Dataset of Storm Surge Disasters at ten meters Scale of hambantota (2015-2018). National Tibetan Plateau Data Center, DOI:10.11888/Disas.tpdc.271045, CSTR:18406.11.Disas.tpdc.271045,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