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青海省城镇住户家庭平均每人每年购买主要商品数量（1984-2000）</w:t>
      </w:r>
    </w:p>
    <w:p>
      <w:r>
        <w:rPr>
          <w:sz w:val="22"/>
        </w:rPr>
        <w:t>英文标题：The number of main commodities purchased by urban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1984年-2000年青海省城镇住户家庭平均每人每年购买主要商品数量的统计数据，数据是按照商品类型和年份来划分的。数据整理自青海省统计局发布的青海省统计年鉴。数据集包含4个数据表，分别为：城镇住户家庭平均每百户年末拥有耐用消费品1984-1999年.xls，城镇住户家庭平均每人每年购买主要商品数量1984-1998年.xls，城镇住户家庭平均每人每年购买主要商品数量1984-1999年.xls，城镇住户家庭平均每人每年购买主要商品数量1990-2000年.xls。数据表结构相同。例如1986-1999年的数据表共有9个字段：</w:t>
        <w:br/>
        <w:t>字段1：分类</w:t>
        <w:br/>
        <w:t>字段2：单位</w:t>
        <w:br/>
        <w:t>字段3：1984年</w:t>
        <w:br/>
        <w:t>字段4：1990年</w:t>
        <w:br/>
        <w:t>字段5：1995年</w:t>
        <w:br/>
        <w:t>字段6：1996年</w:t>
        <w:br/>
        <w:t>字段7：1997年</w:t>
        <w:br/>
        <w:t>字段8：1998年</w:t>
        <w:br/>
        <w:t>字段9：1999年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青海省城镇住户家庭平均每人每年购买主要商品数量（1984-2000）. 国家青藏高原科学数据中心, </w:t>
      </w:r>
      <w:r>
        <w:t>2021</w:t>
      </w:r>
      <w:r>
        <w:t>.[</w:t>
      </w:r>
      <w:r>
        <w:t xml:space="preserve">Qinghai Provincial Bureau of Statistics. The number of main commodities purchased by urban households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