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青藏高原地区植被指数（NDVI）数据（2000、2005、2010、2015）</w:t>
      </w:r>
    </w:p>
    <w:p>
      <w:r>
        <w:rPr>
          <w:sz w:val="22"/>
        </w:rPr>
        <w:t>英文标题：Vegetation Index (NDVI) data of Tibetan Plateau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数据包含青藏高原地区的植被指数数据，空间分辨率为1000m，时间分辨率为16d，时间覆盖范围为2000年、2005年、2010年、2015年。数据来源为MOD13A2(C6)。植被指数是研究植被覆盖时空演变特征的常用遥感数据处理模型。植被指数（NDVI）是根据植被的光谱特性，将卫星可见光和近红外波段进行组合,形成的各种植被指数。植被指数是对地表植被状况的简单、有效和经验的度量。数据对于分析青藏高原的生态环境有重要意义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植被指数</w:t>
      </w:r>
      <w:r>
        <w:t>,</w:t>
      </w:r>
      <w:r>
        <w:rPr>
          <w:sz w:val="22"/>
        </w:rPr>
        <w:t>植被</w:t>
      </w:r>
      <w:r>
        <w:t>,</w:t>
      </w:r>
      <w:r>
        <w:rPr>
          <w:sz w:val="22"/>
        </w:rPr>
        <w:t>归一化植被指数</w:t>
      </w:r>
      <w:r>
        <w:t>,</w:t>
      </w:r>
      <w:r>
        <w:rPr>
          <w:sz w:val="22"/>
        </w:rPr>
        <w:t>陆地表层遥感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青藏高原</w:t>
        <w:br/>
      </w:r>
      <w:r>
        <w:rPr>
          <w:sz w:val="22"/>
        </w:rPr>
        <w:t>时间关键词：</w:t>
      </w:r>
      <w:r>
        <w:rPr>
          <w:sz w:val="22"/>
        </w:rPr>
        <w:t>2010</w:t>
      </w:r>
      <w:r>
        <w:t xml:space="preserve">, </w:t>
      </w:r>
      <w:r>
        <w:rPr>
          <w:sz w:val="22"/>
        </w:rPr>
        <w:t>2005</w:t>
      </w:r>
      <w:r>
        <w:t xml:space="preserve">, </w:t>
      </w:r>
      <w:r>
        <w:rPr>
          <w:sz w:val="22"/>
        </w:rPr>
        <w:t>2000</w:t>
      </w:r>
      <w:r>
        <w:t xml:space="preserve">, </w:t>
      </w:r>
      <w:r>
        <w:rPr>
          <w:sz w:val="22"/>
        </w:rPr>
        <w:t>2015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3.文件大小：1433.6MB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北：40.02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西：73.44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东：104.38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南：25.99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杨飞. 青藏高原地区植被指数（NDVI）数据（2000、2005、2010、2015）. 国家青藏高原科学数据中心, DOI:10.11888/Ecolo.tpdc.270271, CSTR:18406.11.Ecolo.tpdc.270271, </w:t>
      </w:r>
      <w:r>
        <w:t>2019</w:t>
      </w:r>
      <w:r>
        <w:t>.[</w:t>
      </w:r>
      <w:r>
        <w:t xml:space="preserve">YANG Fei. Vegetation Index (NDVI) data of Tibetan Plateau. National Tibetan Plateau Data Center, DOI:10.11888/Ecolo.tpdc.270271, CSTR:18406.11.Ecolo.tpdc.270271, </w:t>
      </w:r>
      <w:r>
        <w:t>2019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泛第三极环境变化与绿色丝绸之路建设专项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杨飞</w:t>
        <w:br/>
      </w:r>
      <w:r>
        <w:rPr>
          <w:sz w:val="22"/>
        </w:rPr>
        <w:t xml:space="preserve">单位: </w:t>
      </w:r>
      <w:r>
        <w:rPr>
          <w:sz w:val="22"/>
        </w:rPr>
        <w:t>中国科学院地理科学与资源研究所</w:t>
        <w:br/>
      </w:r>
      <w:r>
        <w:rPr>
          <w:sz w:val="22"/>
        </w:rPr>
        <w:t xml:space="preserve">电子邮件: </w:t>
      </w:r>
      <w:r>
        <w:rPr>
          <w:sz w:val="22"/>
        </w:rPr>
        <w:t>yangfei@igsnrr.ac.cn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