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西藏自治区农村电力、灌溉面积与化肥施用量信息（1992-2016）</w:t>
      </w:r>
    </w:p>
    <w:p>
      <w:r>
        <w:rPr>
          <w:sz w:val="22"/>
        </w:rPr>
        <w:t>英文标题：Data on rural electronic power, irrigated area, and fertilizer application in the Tibetan Autonomous Region (1992-2016)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该数据集记录了西藏自治区1992-2016年农村电力、灌溉面积、化肥施用量等序列数据。数据整理自统计年鉴： 《西藏社会经济统计年鉴》和《西藏统计年鉴》，精度同数据所摘取的统计年鉴。</w:t>
        <w:br/>
        <w:br/>
        <w:t>数据表共有7个字段</w:t>
        <w:br/>
        <w:t>字段1：区县</w:t>
        <w:br/>
        <w:t>字段2：年份</w:t>
        <w:br/>
        <w:t xml:space="preserve">字段3：乡办水电站个数  个 </w:t>
        <w:br/>
        <w:t>字段4：乡办水电站容量 万千瓦</w:t>
        <w:br/>
        <w:t>字段5：农村用电量 万千瓦时</w:t>
        <w:br/>
        <w:t>字段6：化肥施用量 实物吨</w:t>
        <w:br/>
        <w:t>字段7：有效灌溉面积 千公顷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1992-2016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1992-01-07 08:00:00+00:00</w:t>
      </w:r>
      <w:r>
        <w:rPr>
          <w:sz w:val="22"/>
        </w:rPr>
        <w:t>--</w:t>
      </w:r>
      <w:r>
        <w:rPr>
          <w:sz w:val="22"/>
        </w:rPr>
        <w:t>2017-01-06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西藏自治区农村电力、灌溉面积与化肥施用量信息（1992-2016）. 国家青藏高原科学数据中心, </w:t>
      </w:r>
      <w:r>
        <w:t>2018</w:t>
      </w:r>
      <w:r>
        <w:t>.[</w:t>
      </w:r>
      <w:r>
        <w:t xml:space="preserve">National Bureau of Statistics. Data on rural electronic power, irrigated area, and fertilizer application in the Tibetan Autonomous Region (1992-2016).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