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青藏高原地区春季土壤湿度年均值（1988-2008）</w:t>
      </w:r>
    </w:p>
    <w:p>
      <w:r>
        <w:rPr>
          <w:sz w:val="22"/>
        </w:rPr>
        <w:t>英文标题：Yearly mean of spring soil moisture over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本数据集是一个包含21年（1988-2008）的青藏高原地区地表土壤水分数据集，时间分辨率为yearly，空间分辨率为25km，数据单位为m3/m3。数据集是在van der Velde et al.（2014）反演的高原土壤湿度的基础上，利用三维离散变换方法弥补了缺值生成的。该数据经过了站点验证，并且和再分析数据进行了比较，发现数据质量较好。该数据可以应用于高原春季土壤湿度的时空变化等方面的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卫星</w:t>
      </w:r>
      <w:r>
        <w:t>,</w:t>
      </w:r>
      <w:r>
        <w:rPr>
          <w:sz w:val="22"/>
        </w:rPr>
        <w:t>特殊传感器微波成像仪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土壤湿度</w:t>
      </w:r>
      <w:r>
        <w:t>,</w:t>
      </w:r>
      <w:r>
        <w:rPr>
          <w:sz w:val="22"/>
        </w:rPr>
        <w:t>春季均值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春季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西：67.675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东：104.925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南：22.675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1988-05-31 03:00:00+00:00</w:t>
      </w:r>
      <w:r>
        <w:rPr>
          <w:sz w:val="22"/>
        </w:rPr>
        <w:t>--</w:t>
      </w:r>
      <w:r>
        <w:rPr>
          <w:sz w:val="22"/>
        </w:rPr>
        <w:t>2008-05-31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王国杰. 青藏高原地区春季土壤湿度年均值（1988-2008）. 国家青藏高原科学数据中心, DOI:10.11888/Soil.tpdc.271611, CSTR:18406.11.Soil.tpdc.271611, </w:t>
      </w:r>
      <w:r>
        <w:t>2021</w:t>
      </w:r>
      <w:r>
        <w:t>.[</w:t>
      </w:r>
      <w:r>
        <w:t xml:space="preserve">WANG   Guojie. Yearly mean of spring soil moisture over the Tibetan Plateau. National Tibetan Plateau Data Center, DOI:10.11888/Soil.tpdc.271611, CSTR:18406.11.Soil.tpdc.271611,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国家自然科学基金重大研究计划项目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王国杰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zhuchenxia@nuist.edu.cn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