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孔雀河源气象观测数据（2012-2017）</w:t>
      </w:r>
    </w:p>
    <w:p>
      <w:r>
        <w:rPr>
          <w:sz w:val="22"/>
        </w:rPr>
        <w:t>英文标题：Meteorological observation data of Kongque River Source (2012-2017)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该数据集包含孔雀河源观测点的气温、降水、相对湿度、风速、风向等日值。</w:t>
        <w:br/>
        <w:t>观测时间从2012年7月2日至2017年9月15日。利用自动气象站（Onset公司），每2小时记录一条数据。</w:t>
        <w:br/>
        <w:t>原始数据经过质量控制后形成连续时间序列。通过计算得到每日均值指标数据。满足国家气象局和世界气象组织（WMO）对气象观测原始数据的精度。质量控制包括剔除曳点数据和传感器出现故障造成的系统误差。</w:t>
        <w:br/>
        <w:t>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孔雀河源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2012-07-12 16:00:00+00:00</w:t>
      </w:r>
      <w:r>
        <w:rPr>
          <w:sz w:val="22"/>
        </w:rPr>
        <w:t>--</w:t>
      </w:r>
      <w:r>
        <w:rPr>
          <w:sz w:val="22"/>
        </w:rPr>
        <w:t>2017-09-25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张寅生. 孔雀河源气象观测数据（2012-2017）. 国家青藏高原科学数据中心, DOI:10.11888/Meteoro.tpdc.270005, CSTR:18406.11.Meteoro.tpdc.270005, </w:t>
      </w:r>
      <w:r>
        <w:t>2018</w:t>
      </w:r>
      <w:r>
        <w:t>.[</w:t>
      </w:r>
      <w:r>
        <w:t xml:space="preserve">ZHANG Yinsheng. Meteorological observation data of Kongque River Source (2012-2017). National Tibetan Plateau Data Center, DOI:10.11888/Meteoro.tpdc.270005, CSTR:18406.11.Meteoro.tpdc.270005,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张寅生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yszhang@itpcas.ac.cn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