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黑河生态水文遥感试验：水文气象观测网数据集（2号点-312桥径流观测数据-2015）</w:t>
      </w:r>
    </w:p>
    <w:p>
      <w:r>
        <w:rPr>
          <w:sz w:val="22"/>
        </w:rPr>
        <w:t>英文标题：HiWATER: Dataset of hydrometeorological observation network (No.2 runoff observation system of 312 bridge on the Heihe River,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黑河中游径流加密观测中2号点的河流水位观测数据。观测点位于甘肃省张掖市312国道黑河桥，河床为砂砾石，断面不稳定。观测点的经纬度是N38.996667°，E100.427222°，海拔1485米，河道宽度，70米、20米。水位观测采用SR50超声测距仪，采集频率30分钟。数据包括以下部分：</w:t>
        <w:br/>
        <w:t xml:space="preserve">水位观测，观测频率30分钟，单位（cm）； </w:t>
        <w:br/>
        <w:t>2015年2号点-312桥断面受到频繁人为扰动，断面上下游1km里范围内堤坝修建，水文断面面积不稳定导致水位流量曲线紊乱，测量期间未能获取稳定的流量水位曲线。</w:t>
        <w:br/>
        <w:t>水位观测以2015年1月1日0：00时人工观测水位为标准，后期河道下切水文断面变化。导致测量基准水位发生改变出现负值；</w:t>
        <w:br/>
        <w:t>水文气象网或站点信息请参考Li et al. (2013)，观测数据处理请参考He et al.(2016)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2号点312桥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北：38.996667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西：100.42444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东：100.427222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南：38.996387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2015-01-08 16:00:00+00:00</w:t>
      </w:r>
      <w:r>
        <w:rPr>
          <w:sz w:val="22"/>
        </w:rPr>
        <w:t>--</w:t>
      </w:r>
      <w:r>
        <w:rPr>
          <w:sz w:val="22"/>
        </w:rPr>
        <w:t>2016-01-07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黑河生态水文遥感试验：水文气象观测网数据集（2号点-312桥径流观测数据-2015）. 国家青藏高原科学数据中心, DOI:10.3972/hiwater.336.2016.db, CSTR:18406.11.hiwater.336.2016.db, </w:t>
      </w:r>
      <w:r>
        <w:t>2016</w:t>
      </w:r>
      <w:r>
        <w:t>.[</w:t>
      </w:r>
      <w:r>
        <w:t xml:space="preserve">LIU  Shaomin, XU Ziwei, LI Xin, HE Xiaobo. HiWATER: Dataset of hydrometeorological observation network (No.2 runoff observation system of 312 bridge on the Heihe River, 2015). National Tibetan Plateau Data Center, DOI:10.3972/hiwater.336.2016.db, CSTR:18406.11.hiwater.336.2016.db,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