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巴基斯坦东南部Nagarparkar地区花岗岩地球化学数据</w:t>
      </w:r>
    </w:p>
    <w:p>
      <w:r>
        <w:rPr>
          <w:sz w:val="22"/>
        </w:rPr>
        <w:t>英文标题：Geochemical data of granite in nagarparkar area, southeastern Pakistan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巴基斯坦东南部Nagarparkar地区花岗岩全岩主微量元素数据、锆石U-Pb定年数据，锆石Lu-Hf同位素数据。全岩主量元素数据由XRF分析获得，微量元素数据由ICP-MS分析获得，锆石U-Pb定年及原位Lu-Hf同位素组成数据由LA-MC-ICP-MS分析获得。以上数据已发表于高级别SCI期刊，数据真实可靠。通过获得的数据，可以分析其形成时期及形成环境，从而得出它们可能为Rodinia超大陆残余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巴基斯坦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东：70.91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2017-11-14 16:00:00+00:00</w:t>
      </w:r>
      <w:r>
        <w:rPr>
          <w:sz w:val="22"/>
        </w:rPr>
        <w:t>--</w:t>
      </w:r>
      <w:r>
        <w:rPr>
          <w:sz w:val="22"/>
        </w:rPr>
        <w:t>2018-08-13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巴基斯坦东南部Nagarparkar地区花岗岩地球化学数据. 国家青藏高原科学数据中心, DOI:https://doi.org/10.1080/00206814.2018.1512905, CSTR:, </w:t>
      </w:r>
      <w:r>
        <w:t>2021</w:t>
      </w:r>
      <w:r>
        <w:t>.[</w:t>
      </w:r>
      <w:r>
        <w:t xml:space="preserve">YANG   Xiaoyong. Geochemical data of granite in nagarparkar area, southeastern Pakistan. National Tibetan Plateau Data Center, DOI:https://doi.org/10.1080/00206814.2018.1512905,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Mastoi, A. S., Yang, X. Y., Deng, J. H ., Kashani, A. G., &amp; Hakro, A. A. A. D. (2019). Geochronological and geochemical studies of adakites from Tethyan Belt, Western Pakistan: A clue to geodynamics and Cu-Au mineralization. International Geology Review, 62(10), 1273-1293. doi:10.1080/00206814.2019.1644677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