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青藏高原地区10m不透水面产品（2018）</w:t>
      </w:r>
    </w:p>
    <w:p>
      <w:r>
        <w:rPr>
          <w:sz w:val="22"/>
        </w:rPr>
        <w:t>英文标题：Impervious surface product of Qinghai-Tibet Plateau with 10m resolution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该数据集产品包含青藏高原地区10米分辨率的不透水面产品，可作为青藏高原地区生态系统相关研究的关键参数。数据来源及加工方法：产品反演主要基于Sentinel系列数据，从联合特征出发，结合深度空间特征、长时序的NDVI等指数特征、地形特征，采用随机森林模型实现不透水面信息提取。数据质量：整体精度较高。数据应用成果及前景：数据集将持续更新，可用于进一步明晰人类活动对青藏高原地区生态系统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3.文件大小：878.0MB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王桂周. 青藏高原地区10m不透水面产品（2018）. 国家青藏高原科学数据中心, DOI:10.11888/Ecolo.tpdc.271529, CSTR:18406.11.Ecolo.tpdc.271529, </w:t>
      </w:r>
      <w:r>
        <w:t>2021</w:t>
      </w:r>
      <w:r>
        <w:t>.[</w:t>
      </w:r>
      <w:r>
        <w:t xml:space="preserve">WANG   Guizhou. Impervious surface product of Qinghai-Tibet Plateau with 10m resolution (2018). National Tibetan Plateau Data Center, DOI:10.11888/Ecolo.tpdc.271529, CSTR:18406.11.Ecolo.tpdc.271529,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王桂周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wanggz@aircas.ac.cn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