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黑河综合遥感联合试验：大野口流域飞行区机载LiDAR数据集（2008年6月20日）</w:t>
      </w:r>
    </w:p>
    <w:p>
      <w:r>
        <w:rPr>
          <w:sz w:val="22"/>
        </w:rPr>
        <w:t>英文标题：WATER: Dataset of airborne LiDAR mission in the Dayekou flight zone on Jun. 20, 2008</w:t>
      </w:r>
    </w:p>
    <w:p>
      <w:r>
        <w:rPr>
          <w:sz w:val="32"/>
        </w:rPr>
        <w:t>1、摘要</w:t>
      </w:r>
    </w:p>
    <w:p>
      <w:pPr>
        <w:ind w:firstLine="432"/>
      </w:pPr>
      <w:r>
        <w:rPr>
          <w:sz w:val="22"/>
        </w:rPr>
        <w:t>本数据集为机载激光雷达（LiDAR）传感器于2008年06月20日获取，地点在大野口森林飞行区。</w:t>
        <w:br/>
        <w:t>飞行传感器为激光雷达和真彩色CCD相机。原始数据经过处理，发布的产品为激光点云，包含单次回波（”*.LAS”数据文件）和全波形（”*.lgc”数据文件和”*.lgc”数据文件）、CCD图像。DSM和正射影像在“黑河综合遥感联合试验：大野口流域飞行区超级样地机载LiDAR数据集（2008年6月23日）”中发布。因为数据集中包含高分辨率影像，用户需提交申请并通过审批后才能获得。数据处理时间为2008年8月。原始数据包括7条航线，航线设计信息如下：</w:t>
        <w:br/>
        <w:br/>
        <w:t>{|</w:t>
        <w:br/>
        <w:t>! 航线</w:t>
        <w:br/>
        <w:t>! 起点纬度</w:t>
        <w:br/>
        <w:t>! 起点经度</w:t>
        <w:br/>
        <w:t>! 终点纬度</w:t>
        <w:br/>
        <w:t>! 终点经度</w:t>
        <w:br/>
        <w:t>! 绝对航高（米）</w:t>
        <w:br/>
        <w:t>! 航线长度（公里）</w:t>
        <w:br/>
        <w:t>! 像片（张）</w:t>
        <w:br/>
        <w:t>|-</w:t>
        <w:br/>
        <w:t>| 1 || 38°32′05.38″ || 100°12′24.59″ || 38°29′32.76″ || 100°18′35.69″ || 3650 || 10.1 ||  49</w:t>
        <w:br/>
        <w:t>|-</w:t>
        <w:br/>
        <w:t>| 2 || 38°32′11.13″ || 100°12′28.42″ || 38°29′42.06″ || 100°18′30.89″ || 3650 || 9.9 || 46</w:t>
        <w:br/>
        <w:t>|-</w:t>
        <w:br/>
        <w:t>| 3 || 38°32′16.88″ || 100°12′32.24″ || 38°29′47.81″ || 100°18′34.72″ || 3650 || 9.9 || 47</w:t>
        <w:br/>
        <w:t>|-</w:t>
        <w:br/>
        <w:t>| 4 || 38°32′22.63″ || 100°12′36.07″ || 38°29′56.20″ || 100°18′32.15″ || 3650 || 9.7 || 45</w:t>
        <w:br/>
        <w:t>|-</w:t>
        <w:br/>
        <w:t>| 5 || 38°32′28.38″ || 100°12′39.90″ || 38°30′02.62″ || 100°18′34.33″ || 3650 || 9.7 || 47</w:t>
        <w:br/>
        <w:t>|-</w:t>
        <w:br/>
        <w:t>| 6 || 38°32′37.44″ || 100°12′35.66″ || 38°30′10.63″ || 100°18′32.68″ || 3650 || 9.8 || 44</w:t>
        <w:br/>
        <w:t>|-</w:t>
        <w:br/>
        <w:t>| 7 || 38°32′46.50″ || 100°12′31.43″ || 38°30′19.72″ || 100°18′28.37″ || 3650 || 9.8 || 47</w:t>
        <w:br/>
        <w:t>|}</w:t>
      </w:r>
    </w:p>
    <w:p>
      <w:r>
        <w:rPr>
          <w:sz w:val="32"/>
        </w:rPr>
        <w:t>2、关键词</w:t>
      </w:r>
    </w:p>
    <w:p>
      <w:pPr>
        <w:ind w:left="432"/>
      </w:pPr>
      <w:r>
        <w:rPr>
          <w:sz w:val="22"/>
        </w:rPr>
        <w:t>主题关键词：</w:t>
      </w:r>
      <w:r>
        <w:rPr>
          <w:sz w:val="22"/>
        </w:rPr>
        <w:t>机载激光雷达</w:t>
      </w:r>
      <w:r>
        <w:t>,</w:t>
      </w:r>
      <w:r>
        <w:rPr>
          <w:sz w:val="22"/>
        </w:rPr>
        <w:t>遥感技术</w:t>
      </w:r>
      <w:r>
        <w:t>,</w:t>
      </w:r>
      <w:r>
        <w:rPr>
          <w:sz w:val="22"/>
        </w:rPr>
        <w:t>CCD相机</w:t>
        <w:br/>
      </w:r>
      <w:r>
        <w:rPr>
          <w:sz w:val="22"/>
        </w:rPr>
        <w:t>学科关键词：</w:t>
      </w:r>
      <w:r>
        <w:rPr>
          <w:sz w:val="22"/>
        </w:rPr>
        <w:t>遥感</w:t>
        <w:br/>
      </w:r>
      <w:r>
        <w:rPr>
          <w:sz w:val="22"/>
        </w:rPr>
        <w:t>地点关键词：</w:t>
      </w:r>
      <w:r>
        <w:rPr>
          <w:sz w:val="22"/>
        </w:rPr>
        <w:t>黑河流域</w:t>
      </w:r>
      <w:r>
        <w:t xml:space="preserve">, </w:t>
      </w:r>
      <w:r>
        <w:rPr>
          <w:sz w:val="22"/>
        </w:rPr>
        <w:t>大野口流域加密观测区</w:t>
      </w:r>
      <w:r>
        <w:t xml:space="preserve">, </w:t>
      </w:r>
      <w:r>
        <w:rPr>
          <w:sz w:val="22"/>
        </w:rPr>
        <w:t>森林水文试验区</w:t>
        <w:br/>
      </w:r>
      <w:r>
        <w:rPr>
          <w:sz w:val="22"/>
        </w:rPr>
        <w:t>时间关键词：</w:t>
      </w:r>
      <w:r>
        <w:rPr>
          <w:sz w:val="22"/>
        </w:rPr>
        <w:t>2008-06-20</w:t>
      </w:r>
    </w:p>
    <w:p>
      <w:r>
        <w:rPr>
          <w:sz w:val="32"/>
        </w:rPr>
        <w:t>3、数据细节</w:t>
      </w:r>
    </w:p>
    <w:p>
      <w:pPr>
        <w:ind w:left="432"/>
      </w:pPr>
      <w:r>
        <w:rPr>
          <w:sz w:val="22"/>
        </w:rPr>
        <w:t>1.比例尺：None</w:t>
      </w:r>
    </w:p>
    <w:p>
      <w:pPr>
        <w:ind w:left="432"/>
      </w:pPr>
      <w:r>
        <w:rPr>
          <w:sz w:val="22"/>
        </w:rPr>
        <w:t>2.投影：4326</w:t>
      </w:r>
    </w:p>
    <w:p>
      <w:pPr>
        <w:ind w:left="432"/>
      </w:pPr>
      <w:r>
        <w:rPr>
          <w:sz w:val="22"/>
        </w:rPr>
        <w:t>3.文件大小：9049.4MB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北：38.75</w:t>
            </w:r>
          </w:p>
        </w:tc>
        <w:tc>
          <w:tcPr>
            <w:tcW w:type="dxa" w:w="2880"/>
          </w:tcPr>
          <w:p>
            <w:r>
              <w:t>-</w:t>
            </w:r>
          </w:p>
        </w:tc>
      </w:tr>
      <w:tr>
        <w:tc>
          <w:tcPr>
            <w:tcW w:type="dxa" w:w="2880"/>
          </w:tcPr>
          <w:p>
            <w:r>
              <w:t>西：100.15</w:t>
            </w:r>
          </w:p>
        </w:tc>
        <w:tc>
          <w:tcPr>
            <w:tcW w:type="dxa" w:w="2880"/>
          </w:tcPr>
          <w:p>
            <w:r>
              <w:t>-</w:t>
            </w:r>
          </w:p>
        </w:tc>
        <w:tc>
          <w:tcPr>
            <w:tcW w:type="dxa" w:w="2880"/>
          </w:tcPr>
          <w:p>
            <w:r>
              <w:t>东：100.5</w:t>
            </w:r>
          </w:p>
        </w:tc>
      </w:tr>
      <w:tr>
        <w:tc>
          <w:tcPr>
            <w:tcW w:type="dxa" w:w="2880"/>
          </w:tcPr>
          <w:p>
            <w:r>
              <w:t>-</w:t>
            </w:r>
          </w:p>
        </w:tc>
        <w:tc>
          <w:tcPr>
            <w:tcW w:type="dxa" w:w="2880"/>
          </w:tcPr>
          <w:p>
            <w:r>
              <w:t>南：38.45</w:t>
            </w:r>
          </w:p>
        </w:tc>
        <w:tc>
          <w:tcPr>
            <w:tcW w:type="dxa" w:w="2880"/>
          </w:tcPr>
          <w:p>
            <w:r>
              <w:t>-</w:t>
            </w:r>
          </w:p>
        </w:tc>
      </w:tr>
    </w:tbl>
    <w:p>
      <w:r>
        <w:rPr>
          <w:sz w:val="32"/>
        </w:rPr>
        <w:t>5、时间范围</w:t>
      </w:r>
      <w:r>
        <w:rPr>
          <w:sz w:val="22"/>
        </w:rPr>
        <w:t>2008-07-04 10:00:00+00:00</w:t>
      </w:r>
      <w:r>
        <w:rPr>
          <w:sz w:val="22"/>
        </w:rPr>
        <w:t>--</w:t>
      </w:r>
      <w:r>
        <w:rPr>
          <w:sz w:val="22"/>
        </w:rPr>
        <w:t>2008-07-04 16:00:00+00:00</w:t>
      </w:r>
    </w:p>
    <w:p>
      <w:r>
        <w:rPr>
          <w:sz w:val="32"/>
        </w:rPr>
        <w:t>6、引用方式</w:t>
      </w:r>
    </w:p>
    <w:p>
      <w:pPr>
        <w:ind w:left="432"/>
      </w:pPr>
      <w:r>
        <w:rPr>
          <w:sz w:val="22"/>
        </w:rPr>
        <w:t xml:space="preserve">数据的引用: </w:t>
      </w:r>
    </w:p>
    <w:p>
      <w:pPr>
        <w:ind w:left="432" w:firstLine="432"/>
      </w:pPr>
      <w:r>
        <w:t xml:space="preserve">鲍云飞, 周梦维, 池泓, 范凤云, 庞勇, 李世明, 何祺胜, 马明国. 黑河综合遥感联合试验：大野口流域飞行区机载LiDAR数据集（2008年6月20日）. 国家青藏高原科学数据中心, DOI:10.3972/water973.0221.db, CSTR:18406.11.water973.0221.db, </w:t>
      </w:r>
      <w:r>
        <w:t>2013</w:t>
      </w:r>
      <w:r>
        <w:t>.[</w:t>
      </w:r>
      <w:r>
        <w:t xml:space="preserve">FAN   Fengyun, BAO Yunfei, ZHOU   Mengwei, HE  Qisheng, LI   Shiming, CHI   Hong, PANG   Yong, MA Mingguo. WATER: Dataset of airborne LiDAR mission in the Dayekou flight zone on Jun. 20, 2008. National Tibetan Plateau Data Center, DOI:10.3972/water973.0221.db, CSTR:18406.11.water973.0221.db, </w:t>
      </w:r>
      <w:r>
        <w:t>2013</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Bao YF, Cao CX, Zhang H, Chen EX, He QS, Huang HB, Ll ZY, Ll XW, Gong P. Synchronous estimation of DTM and fractional vegetation cover in forested area from airborne LIDAR height and intensity data. Science in China Series E-technological Sciences, 2008, 52(Suppl. 2): 176-187. 10.1007/s11431-008-6018-x.</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鲍云飞</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池泓</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范凤云</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庞勇</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李世明</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何祺胜</w:t>
        <w:br/>
      </w:r>
      <w:r>
        <w:rPr>
          <w:sz w:val="22"/>
        </w:rPr>
        <w:t xml:space="preserve">单位: </w:t>
      </w:r>
      <w:r>
        <w:rPr>
          <w:sz w:val="22"/>
        </w:rPr>
        <w:t>中国科学院遥感应用研究所</w:t>
        <w:br/>
      </w:r>
      <w:r>
        <w:rPr>
          <w:sz w:val="22"/>
        </w:rPr>
        <w:t xml:space="preserve">电子邮件: </w:t>
      </w:r>
      <w:r>
        <w:rPr>
          <w:sz w:val="22"/>
        </w:rPr>
        <w:t>hqsfei999@163.com</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