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青海省分登记注册类型和行业年末非私营单位就业人数（2011-2020）</w:t>
      </w:r>
    </w:p>
    <w:p>
      <w:r>
        <w:rPr>
          <w:sz w:val="22"/>
        </w:rPr>
        <w:t>英文标题：End of year employment of non private sector by registration type and industry in Qinghai Province (2011-2020)</w:t>
      </w:r>
    </w:p>
    <w:p>
      <w:r>
        <w:rPr>
          <w:sz w:val="32"/>
        </w:rPr>
        <w:t>1、摘要</w:t>
      </w:r>
    </w:p>
    <w:p>
      <w:pPr>
        <w:ind w:firstLine="432"/>
      </w:pPr>
      <w:r>
        <w:rPr>
          <w:sz w:val="22"/>
        </w:rPr>
        <w:t>"该数据记录了2011-2020年青海省分登记注册类型和行业年末非私营单位就业人数的统计数据，数据是按照按企事业和机关分组、按国民经济行业分组划分的。数据整理自青海省统计局发布的青海省统计年鉴。数据集共包含10个数据表，数据表结构相同。例如2018年的数据表共有6个字段：</w:t>
        <w:br/>
        <w:t>字段1：项目</w:t>
        <w:br/>
        <w:t>字段2：Item</w:t>
        <w:br/>
        <w:t>字段3：合计</w:t>
        <w:br/>
        <w:t>字段4：国有单位</w:t>
        <w:br/>
        <w:t>字段5：城镇集体单位</w:t>
        <w:br/>
        <w:t>字段6：其他单位</w:t>
      </w:r>
    </w:p>
    <w:p>
      <w:r>
        <w:rPr>
          <w:sz w:val="32"/>
        </w:rPr>
        <w:t>2、关键词</w:t>
      </w:r>
    </w:p>
    <w:p>
      <w:pPr>
        <w:ind w:left="432"/>
      </w:pPr>
      <w:r>
        <w:rPr>
          <w:sz w:val="22"/>
        </w:rPr>
        <w:t>主题关键词：</w:t>
      </w:r>
      <w:r>
        <w:rPr>
          <w:sz w:val="22"/>
        </w:rPr>
        <w:t>人口</w:t>
      </w:r>
      <w:r>
        <w:t>,</w:t>
      </w:r>
      <w:r>
        <w:rPr>
          <w:sz w:val="22"/>
        </w:rPr>
        <w:t>劳动力</w:t>
        <w:br/>
      </w:r>
      <w:r>
        <w:rPr>
          <w:sz w:val="22"/>
        </w:rPr>
        <w:t>学科关键词：</w:t>
      </w:r>
      <w:r>
        <w:rPr>
          <w:sz w:val="22"/>
        </w:rPr>
        <w:t>人地关系</w:t>
        <w:br/>
      </w:r>
      <w:r>
        <w:rPr>
          <w:sz w:val="22"/>
        </w:rPr>
        <w:t>地点关键词：</w:t>
      </w:r>
      <w:r>
        <w:rPr>
          <w:sz w:val="22"/>
        </w:rPr>
        <w:t>青海</w:t>
        <w:br/>
      </w:r>
      <w:r>
        <w:rPr>
          <w:sz w:val="22"/>
        </w:rPr>
        <w:t>时间关键词：</w:t>
      </w:r>
      <w:r>
        <w:rPr>
          <w:sz w:val="22"/>
        </w:rPr>
        <w:t>2011-2020</w:t>
      </w:r>
    </w:p>
    <w:p>
      <w:r>
        <w:rPr>
          <w:sz w:val="32"/>
        </w:rPr>
        <w:t>3、数据细节</w:t>
      </w:r>
    </w:p>
    <w:p>
      <w:pPr>
        <w:ind w:left="432"/>
      </w:pPr>
      <w:r>
        <w:rPr>
          <w:sz w:val="22"/>
        </w:rPr>
        <w:t>1.比例尺：None</w:t>
      </w:r>
    </w:p>
    <w:p>
      <w:pPr>
        <w:ind w:left="432"/>
      </w:pPr>
      <w:r>
        <w:rPr>
          <w:sz w:val="22"/>
        </w:rPr>
        <w:t>2.投影：</w:t>
      </w:r>
    </w:p>
    <w:p>
      <w:pPr>
        <w:ind w:left="432"/>
      </w:pPr>
      <w:r>
        <w:rPr>
          <w:sz w:val="22"/>
        </w:rPr>
        <w:t>3.文件大小：0.067MB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2010-12-31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青海省分登记注册类型和行业年末非私营单位就业人数（2011-2020）. 国家青藏高原科学数据中心, </w:t>
      </w:r>
      <w:r>
        <w:t>2021</w:t>
      </w:r>
      <w:r>
        <w:t>.[</w:t>
      </w:r>
      <w:r>
        <w:t xml:space="preserve">Qinghai Provincial Bureau of Statistics. End of year employment of non private sector by registration type and industry in Qinghai Province (2011-2020).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