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青藏高原无人机航拍栅格数据（2018-2019）</w:t>
      </w:r>
    </w:p>
    <w:p>
      <w:r>
        <w:rPr>
          <w:sz w:val="22"/>
        </w:rPr>
        <w:t>英文标题：UAV-derived raster data of the Tibetan Plateau during 2018-2019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该数据集由2018-2019年青藏高原5次野外考察期间无人机航拍所得，数据大小为77.6 GB，包括11600余张航片。航片共分5次拍摄，拍摄时间为2018.07.19-2018.07.26、2018.09.09-2018.09.16、2019.04.24-2019.05.10、2019.07.06-2019.07.20、2019.09.01-2019.09.07。拍摄地点主要包括拉萨、日喀则、那曲、山南、林芝、昌都、迪庆、甘孜、阿坝、甘南、果洛等地区主要城市间的道路沿线及周边地区。航片较为清晰的反映了当地土地利用/覆被类型、植被分布状况、草地退化情况、植被覆盖度、河流湖泊分布等信息，航片均具有经纬度和海拔信息，可为土地利用/覆被遥感解译工作提供了较好的验证信息，还可用于植被覆盖度的估算工作，为研究区土地利用研究提供了较好的参照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2018-2019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3.文件大小：79496.0MB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吕昌河, 刘亚群. 青藏高原无人机航拍栅格数据（2018-2019）. 国家青藏高原科学数据中心, DOI:10.11888/Geogra.tpdc.270308, CSTR:18406.11.Geogra.tpdc.270308, </w:t>
      </w:r>
      <w:r>
        <w:t>2020</w:t>
      </w:r>
      <w:r>
        <w:t>.[</w:t>
      </w:r>
      <w:r>
        <w:t xml:space="preserve">LIU Yaqun, LV Changhe. UAV-derived raster data of the Tibetan Plateau during 2018-2019. National Tibetan Plateau Data Center, DOI:10.11888/Geogra.tpdc.270308, CSTR:18406.11.Geogra.tpdc.270308,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吕昌河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luch@igsnrr.ac.cn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刘亚群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luch@igsnrr.ac.cn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