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黑河下游胡杨年轮数据</w:t>
      </w:r>
    </w:p>
    <w:p>
      <w:r>
        <w:rPr>
          <w:sz w:val="22"/>
        </w:rPr>
        <w:t>英文标题：The tree ring dataset of populus euphratica in the downstream of the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年轮是进行变化分析的主要技术手段，也是建立植物蒸腾耗水时间扩展的方法之一，本项目于2001年，对额济纳绿洲60 棵胡杨进行取样，测定了年龄和轮宽指数。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树木年轮</w:t>
      </w:r>
      <w:r>
        <w:t>,</w:t>
      </w:r>
      <w:r>
        <w:rPr>
          <w:sz w:val="22"/>
        </w:rPr>
        <w:t>树轮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2012-05-19 04:01:00+00:00</w:t>
      </w:r>
      <w:r>
        <w:rPr>
          <w:sz w:val="22"/>
        </w:rPr>
        <w:t>--</w:t>
      </w:r>
      <w:r>
        <w:rPr>
          <w:sz w:val="22"/>
        </w:rPr>
        <w:t>2012-10-11 04:01:00+00:00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司建华. 黑河下游胡杨年轮数据. 国家青藏高原科学数据中心, DOI:10.3972/heihe.022.2014.db, CSTR:18406.11.heihe.022.2014.db, </w:t>
      </w:r>
      <w:r>
        <w:t>2014</w:t>
      </w:r>
      <w:r>
        <w:t>.[</w:t>
      </w:r>
      <w:r>
        <w:t xml:space="preserve">SI Jianhua. The tree ring dataset of populus euphratica in the downstream of the Heihe River. National Tibetan Plateau Data Center, DOI:10.3972/heihe.022.2014.db, CSTR:18406.11.heihe.022.2014.db,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司建华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jianhuas@lzb.ac.cn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