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青海省农村居民家庭住房情况（1985-2013）</w:t>
      </w:r>
    </w:p>
    <w:p>
      <w:r>
        <w:rPr>
          <w:sz w:val="22"/>
        </w:rPr>
        <w:t>英文标题：Housing situation of rural households in Qinghai Province (1985-2013)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该数据集记录了青海省农村居民家庭住房情况的统计数据，数据按青海省农村居民家庭住房情况划分的。数据整理自青海省统计局发布的青海省统计年鉴。数据集主要包含12个数据表，分别为:</w:t>
        <w:br/>
        <w:t>主要年份农村居民家庭住房情况1985-2006.xls</w:t>
        <w:br/>
        <w:t>主要年份农村居民家庭住房情况1985-2008.xls</w:t>
        <w:br/>
        <w:t>主要年份农村居民家庭住房情况1985-2009.xls</w:t>
        <w:br/>
        <w:t>主要年份农村居民家庭住房情况1985-2010.xls</w:t>
        <w:br/>
        <w:t>主要年份农村居民家庭住房情况1985年-2005.xls</w:t>
        <w:br/>
        <w:t>主要年份农村居民家庭住房情况1995-2011.xls</w:t>
        <w:br/>
        <w:t>主要年份农村居民家庭住房情况2000-2013.xls</w:t>
        <w:br/>
        <w:t>主要年份农村居民家庭住房情况1995-2012.xls</w:t>
        <w:br/>
        <w:t>农村居民家庭住房情况1985-2001.xls</w:t>
        <w:br/>
        <w:t>农村居民家庭住房情况1985-2002.xls</w:t>
        <w:br/>
        <w:t>农村居民家庭住房情况1985-2003.xls</w:t>
        <w:br/>
        <w:t>数据表结构相似。例如农村居民家庭住房情况1985-2001年数据表共有4个字段：</w:t>
        <w:br/>
        <w:t>字段1：本年新建房屋</w:t>
        <w:br/>
        <w:t>字段2：住房结构</w:t>
        <w:br/>
        <w:t>字段3：年末住房情况</w:t>
        <w:br/>
        <w:t>字段4：住房结构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住房建设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青海省农村居民家庭住房情况（1985-2013）. 国家青藏高原科学数据中心, </w:t>
      </w:r>
      <w:r>
        <w:t>2021</w:t>
      </w:r>
      <w:r>
        <w:t>.[</w:t>
      </w:r>
      <w:r>
        <w:t xml:space="preserve">Qinghai Provincial Bureau of Statistics. Housing situation of rural households in Qinghai Province (1985-2013).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