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乌拉斯沟铜矿床S-Pb-Sr-Nd-C-H-O数据</w:t>
      </w:r>
    </w:p>
    <w:p>
      <w:r>
        <w:rPr>
          <w:sz w:val="22"/>
        </w:rPr>
        <w:t>英文标题：S-pb-sr-nd-c-h-o data of Wulasigou copper deposit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新疆乌拉斯沟铜矿床位于阿尔泰造山带南缘克兰盆地内，为近年来新发现的矿床，受 ＮＷ 向断裂控制的脉状矿体产于 泥盆系康布铁堡组变质火山岩系中，目前其成矿流体和成矿物质来源尚不明确，在细致的矿床地质研究基础上，通过开展S-Pb-Sr-Nd-C-Ｈ-Ｏ同位素分析，根据野外和显微镜下观察，可将乌拉斯沟铜矿床的形成划分为黄铁矿－磁铁矿－石英、黄铜矿－绿泥石－绿帘石－石英及石英－碳酸盐阶段。通过S、Sr-Nd-Pd同位素的分析，发现成矿物质来源可能源自康布铁堡组，且受外来流体影响。对C-H-O同位素分析可进一步解释成矿流体来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氢同位素</w:t>
      </w:r>
      <w:r>
        <w:t>,</w:t>
      </w:r>
      <w:r>
        <w:rPr>
          <w:sz w:val="22"/>
        </w:rPr>
        <w:t>Sm-Nd同位素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碳同位素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乌拉斯沟铜矿床</w:t>
        <w:br/>
      </w:r>
      <w:r>
        <w:rPr>
          <w:sz w:val="22"/>
        </w:rPr>
        <w:t>时间关键词：</w:t>
      </w:r>
      <w:r>
        <w:rPr>
          <w:sz w:val="22"/>
        </w:rPr>
        <w:t>晚古生代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卢琦园, 郑义. 乌拉斯沟铜矿床S-Pb-Sr-Nd-C-H-O数据. 国家青藏高原科学数据中心, DOI:10.3799/dgkx.2018.135, CSTR:, </w:t>
      </w:r>
      <w:r>
        <w:t>2021</w:t>
      </w:r>
      <w:r>
        <w:t>.[</w:t>
      </w:r>
      <w:r>
        <w:t xml:space="preserve">LU   Qiyuan, ZHENG   Yi. S-pb-sr-nd-c-h-o data of Wulasigou copper deposit. National Tibetan Plateau Data Center, DOI:10.3799/dgkx.2018.135,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卢琦园, 郑义, 王成明, 王岳军. (2018). 阿尔泰南缘乌拉斯沟铜矿床S-Pb-Sr-Nd-C-HO同位素特征及其对成矿物质和流体来源限定, 地球科学, 43(9), 3141-3153.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卢琦园</w:t>
        <w:br/>
      </w:r>
      <w:r>
        <w:rPr>
          <w:sz w:val="22"/>
        </w:rPr>
        <w:t xml:space="preserve">单位: </w:t>
      </w:r>
      <w:r>
        <w:rPr>
          <w:sz w:val="22"/>
        </w:rPr>
        <w:t>中山大学地球科学与工程学院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luqy7@mail2.sysu.edu.cn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郑义</w:t>
        <w:br/>
      </w:r>
      <w:r>
        <w:rPr>
          <w:sz w:val="22"/>
        </w:rPr>
        <w:t xml:space="preserve">单位: </w:t>
      </w:r>
      <w:r>
        <w:rPr>
          <w:sz w:val="22"/>
        </w:rPr>
        <w:t>中山大学地球科学与工程学院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zhengy43@mail.sysu.edu.cn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