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长江中下游成矿带铜陵地区杨冲里金矿二长闪长岩、钾长花岗岩地球化学数据</w:t>
      </w:r>
    </w:p>
    <w:p>
      <w:r>
        <w:rPr>
          <w:sz w:val="22"/>
        </w:rPr>
        <w:t>英文标题：Geochemical data of monzodiorite and K-feldspar granite in yangchongli gold deposit, Tongling area, middle and lower Yangtze River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成矿带铜陵地区杨冲里金矿二长闪长岩、钾长花岗岩全岩主微量元素数据，锆石U-Pb定年和微量数据，黄铁矿S同位素数据。全岩主量元素数据由XRF分析获得，微量元素数据由ICP-MS分析获得，锆石U-Pb定年数据由LA-ICP-MS分析获得，黄铁矿S同位素数据由MC-ICP-MS分析获得。以上数据已发表于高级别SCI期刊，数据真实可靠。通过获得的数据，可以有助于指导长江中下游成矿带金矿找矿，进一步完善区域成矿理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长江中下游成矿带铜陵地区杨冲里金矿二长闪长岩、钾长花岗岩地球化学数据. 国家青藏高原科学数据中心, DOI:10.1111/1755-6724.13451, CSTR:, </w:t>
      </w:r>
      <w:r>
        <w:t>2021</w:t>
      </w:r>
      <w:r>
        <w:t>.[</w:t>
      </w:r>
      <w:r>
        <w:t xml:space="preserve">YANG   Xiaoyong. Geochemical data of monzodiorite and K-feldspar granite in yangchongli gold deposit, Tongling area, middle and lower Yangtze River metallogenic belt. National Tibetan Plateau Data Center, DOI:10.1111/1755-6724.13451,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Duan, L.A., Huang, L., G.U., &amp; Yang, X. (2017). Geological and geochemical constraints on the newly discovered yangchongli gold deposit in tongling region, lower yangtze metallogenic belt. 地质学报（英文版). Discovered Yangchongli Gold Deposit in Tongling Region,</w:t>
        <w:br/>
        <w:t>doi:10.1111/1755-6724.13451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