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青藏高原地区的蜥蜴物种名录及其分布基础数据</w:t>
      </w:r>
    </w:p>
    <w:p>
      <w:r>
        <w:rPr>
          <w:sz w:val="22"/>
        </w:rPr>
        <w:t>英文标题：Species list and distribution of lizards in Tibetan Plateau</w:t>
      </w:r>
    </w:p>
    <w:p>
      <w:r>
        <w:rPr>
          <w:sz w:val="32"/>
        </w:rPr>
        <w:t>1、摘要</w:t>
      </w:r>
    </w:p>
    <w:p>
      <w:pPr>
        <w:ind w:firstLine="432"/>
      </w:pPr>
      <w:r>
        <w:rPr>
          <w:sz w:val="22"/>
        </w:rPr>
        <w:t>基于《中国动物志》、《西藏两栖爬行动物志》、2000-2018年间发表的中英文文献，以及2018-2019年对青藏高原地区的野外科考，记录该地区蜥蜴亚目的物种组成和分布范围。以在青藏高原各海拔梯度广泛分布的陆生脊椎动物类群蜥蜴为研究对象，围绕气候变化对生物多样性的影响以及外温动物对环境变化的响应，获取青藏高原及泛第三极地区蜥蜴的物种数量、分布相关数据。根据《中国动物志有鳞目蜥蜴亚目》鉴定物种，根据海拔、经纬度等信息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青藏高原</w:t>
      </w:r>
      <w:r>
        <w:t xml:space="preserve">, </w:t>
      </w:r>
      <w:r>
        <w:rPr>
          <w:sz w:val="22"/>
        </w:rPr>
        <w:t>藏东南</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2018-03-05 08:00:00+00:00</w:t>
      </w:r>
      <w:r>
        <w:rPr>
          <w:sz w:val="22"/>
        </w:rPr>
        <w:t>--</w:t>
      </w:r>
      <w:r>
        <w:rPr>
          <w:sz w:val="22"/>
        </w:rPr>
        <w:t>2019-01-04 19:59:59+00:00</w:t>
      </w:r>
    </w:p>
    <w:p>
      <w:r>
        <w:rPr>
          <w:sz w:val="32"/>
        </w:rPr>
        <w:t>6、引用方式</w:t>
      </w:r>
    </w:p>
    <w:p>
      <w:pPr>
        <w:ind w:left="432"/>
      </w:pPr>
      <w:r>
        <w:rPr>
          <w:sz w:val="22"/>
        </w:rPr>
        <w:t xml:space="preserve">数据的引用: </w:t>
      </w:r>
    </w:p>
    <w:p>
      <w:pPr>
        <w:ind w:left="432" w:firstLine="432"/>
      </w:pPr>
      <w:r>
        <w:t xml:space="preserve">曾治高. 青藏高原地区的蜥蜴物种名录及其分布基础数据. 国家青藏高原科学数据中心, DOI:10.11888/Ecolo.tpdc.270364, CSTR:18406.11.Ecolo.tpdc.270364, </w:t>
      </w:r>
      <w:r>
        <w:t>2019</w:t>
      </w:r>
      <w:r>
        <w:t>.[</w:t>
      </w:r>
      <w:r>
        <w:t xml:space="preserve">ZENG Zhigao. Species list and distribution of lizards in Tibetan Plateau. National Tibetan Plateau Data Center, DOI:10.11888/Ecolo.tpdc.270364, CSTR:18406.11.Ecolo.tpdc.270364,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曾治高</w:t>
        <w:br/>
      </w:r>
      <w:r>
        <w:rPr>
          <w:sz w:val="22"/>
        </w:rPr>
        <w:t xml:space="preserve">单位: </w:t>
      </w:r>
      <w:r>
        <w:rPr>
          <w:sz w:val="22"/>
        </w:rPr>
        <w:t>中国科学院动物研究所</w:t>
        <w:br/>
      </w:r>
      <w:r>
        <w:rPr>
          <w:sz w:val="22"/>
        </w:rPr>
        <w:t xml:space="preserve">电子邮件: </w:t>
      </w:r>
      <w:r>
        <w:rPr>
          <w:sz w:val="22"/>
        </w:rPr>
        <w:t>zengzhg@ioz.ac.cn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