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青海省贵南县草地类型面积、载畜量统计数据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Guinan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贵南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贵南县草地类型面积、载畜量统计数据（1988），贵南县草地类型面积、载畜量统计数据 （2012）和青海省草地类组型代号说明。数据表结构相似。例如贵南县草地类型面积、载畜量统计数据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贵南县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青海省贵南县草地类型面积、载畜量统计数据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Guinan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