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祁连山综合观测网：青海湖流域地表过程综合观测网（亚高山灌丛气象要素梯度观测系统-2020）</w:t>
      </w:r>
    </w:p>
    <w:p>
      <w:r>
        <w:rPr>
          <w:sz w:val="22"/>
        </w:rPr>
        <w:t>英文标题：Qilian Mountains integrated observatory network: Dataset of Qinghai Lake integrated observatory network (an observation system of Meteorological elements gradient of Subalpine shrub, 2020</w:t>
      </w:r>
    </w:p>
    <w:p>
      <w:r>
        <w:rPr>
          <w:sz w:val="32"/>
        </w:rPr>
        <w:t>1、摘要</w:t>
      </w:r>
    </w:p>
    <w:p>
      <w:pPr>
        <w:ind w:firstLine="432"/>
      </w:pPr>
      <w:r>
        <w:rPr>
          <w:sz w:val="22"/>
        </w:rPr>
        <w:t>该数据集包含了2020年1月1日至2020年12月31日青海湖流域地表过程综合观测网亚高山灌丛气象要素梯度观测系统数据。站点位于青海省刚察县沙柳河镇大寺附近，下垫面是亚高山灌丛。观测点经纬度为：东经100°6'3.62"E，北纬37°31'15.67" N，海拔3495m。风速/风向、空气温度、相对湿度传感器分别架设在3m、5m、10m处，共3层，朝向正北；气压计安装在3m处；翻斗式雨量计安装在塔西偏北侧2m平台上；四分量辐射仪安装在6m处，朝向正南；两个红外温度计安装在6m处，朝向正南，探头朝向是垂直向下；土壤热流板（自校正式）（3块）依次埋设在地下6cm处，朝向正南距离塔体2m处；土壤温度探头埋设在地下5cm、10cm、20cm、40cm、80cm、120cm、200cm、300cm和500cm处，在距离气象塔2m的正东方；土壤水分传感器分别埋设在地下5cm、10cm、20cm、40cm、80cm、120cm、200cm、300cm和500cm处，在距离气象塔2m的正东方；光合有效辐射仪安装在6m处，探头垂直向上和向下方向各一个，朝向正南。</w:t>
        <w:br/>
        <w:t>观测项目有：风速（WS_3m、WS_5m、WS_10m）(单位：米/秒)、风向（WD_3m、WD_5m、WD_10m）(单位：度)、空气温湿度（Ta_3m、Ta_5m、Ta_10m和RH_3m、RH_5m、RH_10m）(单位：摄氏度、百分比)、降水量（Rain）(单位：毫米)、气压（Press）(单位：百帕)、地表辐射温度（IRT_1、IRT_2）(单位：摄氏度)、向上与向下光合有效辐射（PAR_U_up、PAR_U_down）(单位：微摩尔/平方米秒) 、四分量辐射（DR、UR、DLR_Cor、ULR_Cor、Rn）(单位：瓦/平方米)、土壤热通量（Gs_1、Gs_2、Gs_3）(单位：瓦/平方米)、土壤水分（Ms_5cm、Ms_10cm、Ms_20cm、Ms_40cm、Ms_80cm、Ms_120cm、Ms_200cm、Ms_300cm、Ms_500cm）(单位：百分比)、土壤温度（Ts_5cm、Ts_10cm、Ts_20cm、Ts_40cm、Ts_80cm、Ts_120cm、Ts_200cm、Ts_300cm、Ts_500cm）(单位：摄氏度)。</w:t>
        <w:br/>
        <w:t>观测数据的处理与质量控制：（1）确保每天144个数据（每10min），若出现数据的缺失，则由-6999标示；（2）剔除有重复记录的时刻；（3）删除了明显超出物理意义或超出仪器量程的数据；（4）数据中以红字标示的部分为有疑问的数据；（5）日期和时间的格式统一，并且日期、时间在同一列。如，时间为：2018/8/31 10:30。</w:t>
      </w:r>
    </w:p>
    <w:p>
      <w:r>
        <w:rPr>
          <w:sz w:val="32"/>
        </w:rPr>
        <w:t>2、关键词</w:t>
      </w:r>
    </w:p>
    <w:p>
      <w:pPr>
        <w:ind w:left="432"/>
      </w:pPr>
      <w:r>
        <w:rPr>
          <w:sz w:val="22"/>
        </w:rPr>
        <w:t>主题关键词：</w:t>
      </w:r>
      <w:r>
        <w:rPr>
          <w:sz w:val="22"/>
        </w:rPr>
        <w:t>土壤</w:t>
      </w:r>
      <w:r>
        <w:t>,</w:t>
      </w:r>
      <w:r>
        <w:rPr>
          <w:sz w:val="22"/>
        </w:rPr>
        <w:t>降水</w:t>
      </w:r>
      <w:r>
        <w:t>,</w:t>
      </w:r>
      <w:r>
        <w:rPr>
          <w:sz w:val="22"/>
        </w:rPr>
        <w:t>温度</w:t>
      </w:r>
      <w:r>
        <w:t>,</w:t>
      </w:r>
      <w:r>
        <w:rPr>
          <w:sz w:val="22"/>
        </w:rPr>
        <w:t>土壤含水量</w:t>
      </w:r>
      <w:r>
        <w:t>,</w:t>
      </w:r>
      <w:r>
        <w:rPr>
          <w:sz w:val="22"/>
        </w:rPr>
        <w:t>平均气温</w:t>
      </w:r>
      <w:r>
        <w:t>,</w:t>
      </w:r>
      <w:r>
        <w:rPr>
          <w:sz w:val="22"/>
        </w:rPr>
        <w:t>土壤温度</w:t>
      </w:r>
      <w:r>
        <w:t>,</w:t>
      </w:r>
      <w:r>
        <w:rPr>
          <w:sz w:val="22"/>
        </w:rPr>
        <w:t>降雨量</w:t>
      </w:r>
      <w:r>
        <w:t>,</w:t>
      </w:r>
      <w:r>
        <w:rPr>
          <w:sz w:val="22"/>
        </w:rPr>
        <w:t>土壤湿度/水分含量</w:t>
      </w:r>
      <w:r>
        <w:t>,</w:t>
      </w:r>
      <w:r>
        <w:rPr>
          <w:sz w:val="22"/>
        </w:rPr>
        <w:t>气象要素</w:t>
        <w:br/>
      </w:r>
      <w:r>
        <w:rPr>
          <w:sz w:val="22"/>
        </w:rPr>
        <w:t>学科关键词：</w:t>
      </w:r>
      <w:r>
        <w:rPr>
          <w:sz w:val="22"/>
        </w:rPr>
        <w:t>大气</w:t>
      </w:r>
      <w:r>
        <w:t>,</w:t>
      </w:r>
      <w:r>
        <w:rPr>
          <w:sz w:val="22"/>
        </w:rPr>
        <w:t>陆地表层</w:t>
        <w:br/>
      </w:r>
      <w:r>
        <w:rPr>
          <w:sz w:val="22"/>
        </w:rPr>
        <w:t>地点关键词：</w:t>
      </w:r>
      <w:r>
        <w:rPr>
          <w:sz w:val="22"/>
        </w:rPr>
        <w:t>青海湖流域</w:t>
        <w:br/>
      </w:r>
      <w:r>
        <w:rPr>
          <w:sz w:val="22"/>
        </w:rPr>
        <w:t>时间关键词：</w:t>
      </w:r>
      <w:r>
        <w:rPr>
          <w:sz w:val="22"/>
        </w:rPr>
        <w:t>2020年</w:t>
      </w:r>
    </w:p>
    <w:p>
      <w:r>
        <w:rPr>
          <w:sz w:val="32"/>
        </w:rPr>
        <w:t>3、数据细节</w:t>
      </w:r>
    </w:p>
    <w:p>
      <w:pPr>
        <w:ind w:left="432"/>
      </w:pPr>
      <w:r>
        <w:rPr>
          <w:sz w:val="22"/>
        </w:rPr>
        <w:t>1.比例尺：None</w:t>
      </w:r>
    </w:p>
    <w:p>
      <w:pPr>
        <w:ind w:left="432"/>
      </w:pPr>
      <w:r>
        <w:rPr>
          <w:sz w:val="22"/>
        </w:rPr>
        <w:t>2.投影：</w:t>
      </w:r>
    </w:p>
    <w:p>
      <w:pPr>
        <w:ind w:left="432"/>
      </w:pPr>
      <w:r>
        <w:rPr>
          <w:sz w:val="22"/>
        </w:rPr>
        <w:t>3.文件大小：18.2MB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北：37.52</w:t>
            </w:r>
          </w:p>
        </w:tc>
        <w:tc>
          <w:tcPr>
            <w:tcW w:type="dxa" w:w="2880"/>
          </w:tcPr>
          <w:p>
            <w:r>
              <w:t>-</w:t>
            </w:r>
          </w:p>
        </w:tc>
      </w:tr>
      <w:tr>
        <w:tc>
          <w:tcPr>
            <w:tcW w:type="dxa" w:w="2880"/>
          </w:tcPr>
          <w:p>
            <w:r>
              <w:t>西：100.1</w:t>
            </w:r>
          </w:p>
        </w:tc>
        <w:tc>
          <w:tcPr>
            <w:tcW w:type="dxa" w:w="2880"/>
          </w:tcPr>
          <w:p>
            <w:r>
              <w:t>-</w:t>
            </w:r>
          </w:p>
        </w:tc>
        <w:tc>
          <w:tcPr>
            <w:tcW w:type="dxa" w:w="2880"/>
          </w:tcPr>
          <w:p>
            <w:r>
              <w:t>东：100.1</w:t>
            </w:r>
          </w:p>
        </w:tc>
      </w:tr>
      <w:tr>
        <w:tc>
          <w:tcPr>
            <w:tcW w:type="dxa" w:w="2880"/>
          </w:tcPr>
          <w:p>
            <w:r>
              <w:t>-</w:t>
            </w:r>
          </w:p>
        </w:tc>
        <w:tc>
          <w:tcPr>
            <w:tcW w:type="dxa" w:w="2880"/>
          </w:tcPr>
          <w:p>
            <w:r>
              <w:t>南：37.52</w:t>
            </w:r>
          </w:p>
        </w:tc>
        <w:tc>
          <w:tcPr>
            <w:tcW w:type="dxa" w:w="2880"/>
          </w:tcPr>
          <w:p>
            <w:r>
              <w:t>-</w:t>
            </w:r>
          </w:p>
        </w:tc>
      </w:tr>
    </w:tbl>
    <w:p>
      <w:r>
        <w:rPr>
          <w:sz w:val="32"/>
        </w:rPr>
        <w:t>5、时间范围</w:t>
      </w:r>
      <w:r>
        <w:rPr>
          <w:sz w:val="22"/>
        </w:rPr>
        <w:t>2019-12-31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李小雁. 祁连山综合观测网：青海湖流域地表过程综合观测网（亚高山灌丛气象要素梯度观测系统-2020）. 国家青藏高原科学数据中心, DOI:10.11888/Meteoro.tpdc.271382, CSTR:18406.11.Meteoro.tpdc.271382, </w:t>
      </w:r>
      <w:r>
        <w:t>2021</w:t>
      </w:r>
      <w:r>
        <w:t>.[</w:t>
      </w:r>
      <w:r>
        <w:t xml:space="preserve">LI Xiaoyan. Qilian Mountains integrated observatory network: Dataset of Qinghai Lake integrated observatory network (an observation system of Meteorological elements gradient of Subalpine shrub, 2020. National Tibetan Plateau Data Center, DOI:10.11888/Meteoro.tpdc.271382, CSTR:18406.11.Meteoro.tpdc.271382, </w:t>
      </w:r>
      <w:r>
        <w:t>2021</w:t>
      </w:r>
      <w:r>
        <w:rPr>
          <w:sz w:val="22"/>
        </w:rPr>
        <w:t>]</w:t>
      </w:r>
    </w:p>
    <w:p>
      <w:pPr>
        <w:ind w:left="432"/>
      </w:pPr>
      <w:r>
        <w:rPr>
          <w:sz w:val="22"/>
        </w:rPr>
        <w:t xml:space="preserve">文章的引用: </w:t>
      </w:r>
    </w:p>
    <w:p>
      <w:pPr>
        <w:ind w:left="864"/>
      </w:pPr>
      <w:r>
        <w:t>Li, X.Y., Yang, X.F., Ma, Y.J., Hu, G.R., Hu, X., Wu, X.C., Wang, P., Huang, Y.M., Cui, B.L., &amp; Wei, J.Q. (2018). Qinghai Lake Basin Critical Zone Observatory on the Qinghai-Tibet Plateau. Vadose Zone Journal, 17(1).</w:t>
        <w:br/>
        <w:br/>
      </w:r>
      <w:r>
        <w:t>Li, X.Y., Ma, Y.J., Huang, Y.M., Hu, X., Wu, X.C., Wang, P., Li, G.Y., Zhang, S.Y., Wu, H.W., Jiang, Z.Y., Cui, B.L., &amp; Liu, L. (2016). Evaporation and surface energy budget over the largest high-altitude saline lake on the Qinghai-Tibet Plateau. Journal of Geophysical Research: Atmospheres, 121(18), 10470-10485.</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李小雁</w:t>
        <w:br/>
      </w:r>
      <w:r>
        <w:rPr>
          <w:sz w:val="22"/>
        </w:rPr>
        <w:t xml:space="preserve">单位: </w:t>
      </w:r>
      <w:r>
        <w:rPr>
          <w:sz w:val="22"/>
        </w:rPr>
        <w:t>北京师范大学地理科学学部</w:t>
        <w:br/>
      </w:r>
      <w:r>
        <w:rPr>
          <w:sz w:val="22"/>
        </w:rPr>
        <w:t xml:space="preserve">电子邮件: </w:t>
      </w:r>
      <w:r>
        <w:rPr>
          <w:sz w:val="22"/>
        </w:rPr>
        <w:t>xyli@bnu.edu.cn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