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高寒区湖冰类型数据集 V1.0（2015-2018）</w:t>
      </w:r>
    </w:p>
    <w:p>
      <w:r>
        <w:rPr>
          <w:sz w:val="22"/>
        </w:rPr>
        <w:t>英文标题：Dataset of lake ice type in alpine region V1.0 (2015-2018)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湖冰是冰冻圈的重要参数，其变化与气温、降水等气候参数密切相关，而且可以直接反映气候的变化，因此是区域气候参数变化的一个重要的指标，但由于其研究区往往位于自然环境恶劣，人口稀少的区域，大规模的实地观测难以进行，因此利用哨兵1号卫星数据，以10m的空间分辨率和优于30天的时间分辨率对不同类型的湖冰变化进行了监测，填补了观测空白。利用HMRF算法对不同类型的湖冰进行分类，通过时间序列分析三个极区中部分面积大于25km2的湖泊的不同类型湖冰的分布，形成湖冰类型数据集，可以获得这些湖泊不同类型湖冰的分布，数据包括了被处理湖泊的序号，所处年份及其在时间序列中的序号等信息，矢量数据集包括采用的算法，所使用的哨兵1号卫星数据，成像时间，所处极区，湖冰类型等信息，用户可以根据矢量文件确定时间序列上不同类型湖冰的变化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湖冰</w:t>
      </w:r>
      <w:r>
        <w:t>,</w:t>
      </w:r>
      <w:r>
        <w:rPr>
          <w:sz w:val="22"/>
        </w:rPr>
        <w:t>湖冰</w:t>
        <w:br/>
      </w:r>
      <w:r>
        <w:rPr>
          <w:sz w:val="22"/>
        </w:rPr>
        <w:t>学科关键词：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阿拉斯加</w:t>
      </w:r>
      <w:r>
        <w:t xml:space="preserve">, </w:t>
      </w:r>
      <w:r>
        <w:rPr>
          <w:sz w:val="22"/>
        </w:rPr>
        <w:t>青藏高原</w:t>
      </w:r>
      <w:r>
        <w:t xml:space="preserve">, </w:t>
      </w:r>
      <w:r>
        <w:rPr>
          <w:sz w:val="22"/>
        </w:rPr>
        <w:t>西伯利亚</w:t>
        <w:br/>
      </w:r>
      <w:r>
        <w:rPr>
          <w:sz w:val="22"/>
        </w:rPr>
        <w:t>时间关键词：</w:t>
      </w:r>
      <w:r>
        <w:rPr>
          <w:sz w:val="22"/>
        </w:rPr>
        <w:t>2015-2018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3.文件大小：47.0MB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西：65.0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东：105.0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2015-09-10 08:00:00+00:00</w:t>
      </w:r>
      <w:r>
        <w:rPr>
          <w:sz w:val="22"/>
        </w:rPr>
        <w:t>--</w:t>
      </w:r>
      <w:r>
        <w:rPr>
          <w:sz w:val="22"/>
        </w:rPr>
        <w:t>2018-07-09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邱玉宝, 田帮森. 高寒区湖冰类型数据集 V1.0（2015-2018）. 国家青藏高原科学数据中心, DOI:10.11888/Glacio.tpdc.270262, CSTR:18406.11.Glacio.tpdc.270262, </w:t>
      </w:r>
      <w:r>
        <w:t>2019</w:t>
      </w:r>
      <w:r>
        <w:t>.[</w:t>
      </w:r>
      <w:r>
        <w:t xml:space="preserve">Tian Bangsen, Qiu Yubao. Dataset of lake ice type in alpine region V1.0 (2015-2018). National Tibetan Plateau Data Center, DOI:10.11888/Glacio.tpdc.270262, CSTR:18406.11.Glacio.tpdc.270262,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地球大数据科学工程专项时空三极环境项目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邱玉宝</w:t>
        <w:br/>
      </w:r>
      <w:r>
        <w:rPr>
          <w:sz w:val="22"/>
        </w:rPr>
        <w:t xml:space="preserve">单位: </w:t>
      </w:r>
      <w:r>
        <w:rPr>
          <w:sz w:val="22"/>
        </w:rPr>
        <w:t>中国科学院遥感与数字地球研究所</w:t>
        <w:br/>
      </w:r>
      <w:r>
        <w:rPr>
          <w:sz w:val="22"/>
        </w:rPr>
        <w:t xml:space="preserve">电子邮件: </w:t>
      </w:r>
      <w:r>
        <w:rPr>
          <w:sz w:val="22"/>
        </w:rPr>
        <w:t>qiuyb@radi.ac.cn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田帮森</w:t>
        <w:br/>
      </w:r>
      <w:r>
        <w:rPr>
          <w:sz w:val="22"/>
        </w:rPr>
        <w:t xml:space="preserve">单位: </w:t>
      </w:r>
      <w:r>
        <w:rPr>
          <w:sz w:val="22"/>
        </w:rPr>
        <w:t>中国科学院遥感与数字地球研究所</w:t>
        <w:br/>
      </w:r>
      <w:r>
        <w:rPr>
          <w:sz w:val="22"/>
        </w:rPr>
        <w:t xml:space="preserve">电子邮件: </w:t>
      </w:r>
      <w:r>
        <w:rPr>
          <w:sz w:val="22"/>
        </w:rPr>
        <w:t>tianbs@radi.ac.cn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