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云南小景谷地区古新世地层钻孔400m岩心古地磁数据</w:t>
      </w:r>
    </w:p>
    <w:p>
      <w:r>
        <w:rPr>
          <w:sz w:val="22"/>
        </w:rPr>
        <w:t>英文标题：Magnetic stratigraphy results of a 400-meter-thick Paleocene strata borehole in the Xiaojinggu region, Yunnan</w:t>
      </w:r>
    </w:p>
    <w:p>
      <w:r>
        <w:rPr>
          <w:sz w:val="32"/>
        </w:rPr>
        <w:t>1、摘要</w:t>
      </w:r>
    </w:p>
    <w:p>
      <w:pPr>
        <w:ind w:firstLine="432"/>
      </w:pPr>
      <w:r>
        <w:rPr>
          <w:sz w:val="22"/>
        </w:rPr>
        <w:t>思茅盆地位于我国云南省南部，青藏高原东南侧，属于特提斯构造域东段的三江构造域。在盆地内部保存了巨厚且连续的早新生代地层，因而是恢复该区域和高原东南侧的构造演化历史的理想材料。思茅盆地出露最完整的早新生代地层位于景谷县小景谷镇，主要包括勐野井组、等黑组和勐腊组的沉积地层。前人对思茅盆地沉积地层的年代学研究主要集中在含钾盐的勐野井组，但现阶段各位学者对该组的沉积时间尚存在重大争议。而勐野井组中下部因植被覆盖以及村落建设无法获取完整的剖面。通过对获取的361.86米厚的、囊括整个勐野井组地层的岩芯进行系统热退磁分析工作，初步获得了本区域白垩纪-古新世的高分辨率磁性年代学结果。</w:t>
      </w:r>
    </w:p>
    <w:p>
      <w:r>
        <w:rPr>
          <w:sz w:val="32"/>
        </w:rPr>
        <w:t>2、关键词</w:t>
      </w:r>
    </w:p>
    <w:p>
      <w:pPr>
        <w:ind w:left="432"/>
      </w:pPr>
      <w:r>
        <w:rPr>
          <w:sz w:val="22"/>
        </w:rPr>
        <w:t>主题关键词：</w:t>
      </w:r>
      <w:r>
        <w:rPr>
          <w:sz w:val="22"/>
        </w:rPr>
        <w:t>地磁</w:t>
        <w:br/>
      </w:r>
      <w:r>
        <w:rPr>
          <w:sz w:val="22"/>
        </w:rPr>
        <w:t>学科关键词：</w:t>
      </w:r>
      <w:r>
        <w:rPr>
          <w:sz w:val="22"/>
        </w:rPr>
        <w:t>固体地球</w:t>
        <w:br/>
      </w:r>
      <w:r>
        <w:rPr>
          <w:sz w:val="22"/>
        </w:rPr>
        <w:t>地点关键词：</w:t>
      </w:r>
      <w:r>
        <w:rPr>
          <w:sz w:val="22"/>
        </w:rPr>
        <w:t>思茅盆地</w:t>
        <w:br/>
      </w:r>
      <w:r>
        <w:rPr>
          <w:sz w:val="22"/>
        </w:rPr>
        <w:t>时间关键词：</w:t>
      </w:r>
      <w:r>
        <w:rPr>
          <w:sz w:val="22"/>
        </w:rPr>
        <w:t>古新世</w:t>
      </w:r>
    </w:p>
    <w:p>
      <w:r>
        <w:rPr>
          <w:sz w:val="32"/>
        </w:rPr>
        <w:t>3、数据细节</w:t>
      </w:r>
    </w:p>
    <w:p>
      <w:pPr>
        <w:ind w:left="432"/>
      </w:pPr>
      <w:r>
        <w:rPr>
          <w:sz w:val="22"/>
        </w:rPr>
        <w:t>1.比例尺：None</w:t>
      </w:r>
    </w:p>
    <w:p>
      <w:pPr>
        <w:ind w:left="432"/>
      </w:pPr>
      <w:r>
        <w:rPr>
          <w:sz w:val="22"/>
        </w:rPr>
        <w:t>2.投影：</w:t>
      </w:r>
    </w:p>
    <w:p>
      <w:pPr>
        <w:ind w:left="432"/>
      </w:pPr>
      <w:r>
        <w:rPr>
          <w:sz w:val="22"/>
        </w:rPr>
        <w:t>3.文件大小：0.031MB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北：23.7</w:t>
            </w:r>
          </w:p>
        </w:tc>
        <w:tc>
          <w:tcPr>
            <w:tcW w:type="dxa" w:w="2880"/>
          </w:tcPr>
          <w:p>
            <w:r>
              <w:t>-</w:t>
            </w:r>
          </w:p>
        </w:tc>
      </w:tr>
      <w:tr>
        <w:tc>
          <w:tcPr>
            <w:tcW w:type="dxa" w:w="2880"/>
          </w:tcPr>
          <w:p>
            <w:r>
              <w:t>西：100.6</w:t>
            </w:r>
          </w:p>
        </w:tc>
        <w:tc>
          <w:tcPr>
            <w:tcW w:type="dxa" w:w="2880"/>
          </w:tcPr>
          <w:p>
            <w:r>
              <w:t>-</w:t>
            </w:r>
          </w:p>
        </w:tc>
        <w:tc>
          <w:tcPr>
            <w:tcW w:type="dxa" w:w="2880"/>
          </w:tcPr>
          <w:p>
            <w:r>
              <w:t>东：100.7</w:t>
            </w:r>
          </w:p>
        </w:tc>
      </w:tr>
      <w:tr>
        <w:tc>
          <w:tcPr>
            <w:tcW w:type="dxa" w:w="2880"/>
          </w:tcPr>
          <w:p>
            <w:r>
              <w:t>-</w:t>
            </w:r>
          </w:p>
        </w:tc>
        <w:tc>
          <w:tcPr>
            <w:tcW w:type="dxa" w:w="2880"/>
          </w:tcPr>
          <w:p>
            <w:r>
              <w:t>南：23.6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云南小景谷地区古新世地层钻孔400m岩心古地磁数据. 国家青藏高原科学数据中心, </w:t>
      </w:r>
      <w:r>
        <w:t>2019</w:t>
      </w:r>
      <w:r>
        <w:t>.[</w:t>
      </w:r>
      <w:r>
        <w:t xml:space="preserve">YAN Maodu. Magnetic stratigraphy results of a 400-meter-thick Paleocene strata borehole in the Xiaojinggu region, Yunnan.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