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黑河生态水文遥感试验：黑河流域中游生态水文无线传感器网络WATERNET观测数据集（2013）</w:t>
      </w:r>
    </w:p>
    <w:p>
      <w:r>
        <w:rPr>
          <w:sz w:val="22"/>
        </w:rPr>
        <w:t>英文标题：HiWATER: WATERNET observation dataset in the middle of Heihe River Basin (2013)</w:t>
      </w:r>
    </w:p>
    <w:p>
      <w:r>
        <w:rPr>
          <w:sz w:val="32"/>
        </w:rPr>
        <w:t>1、摘要</w:t>
      </w:r>
    </w:p>
    <w:p>
      <w:pPr>
        <w:ind w:firstLine="432"/>
      </w:pPr>
      <w:r>
        <w:rPr>
          <w:sz w:val="22"/>
        </w:rPr>
        <w:t>本数据集包括黑河中游盈科/大满灌区5.5km×5.5km观测矩阵（缩略图中红色框）内10个WATERNET节点的2013年观测数据。10个WATERNET节点均包含4cm和10cm两层Hydro Probe II探头，观测土壤水分、土壤温度、电导率及复介电常数等主要变量；在4m高度架设有SI-111红外温度探头观测下垫面地表红外辐射温度。常规观测的时间频率为10分钟，为保证SI-111与遥感的准确同步，每天的00:00-04:30、08:00-18:00和21:00-24:00进行1分钟加密观测。本数据集可为异质性地表关键水热变量的遥感估算及其遥感真实性检验，生态水文研究，灌溉优化管理等研究提供时空连续的观测数据集。</w:t>
        <w:br/>
        <w:t>详细内容请参见“2013年黑河中游WATERNET数据文档20141231.docx”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3.文件大小：1003.0MB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2013-01-15 00:00:00+00:00</w:t>
      </w:r>
      <w:r>
        <w:rPr>
          <w:sz w:val="22"/>
        </w:rPr>
        <w:t>--</w:t>
      </w:r>
      <w:r>
        <w:rPr>
          <w:sz w:val="22"/>
        </w:rPr>
        <w:t>2013-12-05 16:00:00+00:00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黑河生态水文遥感试验：黑河流域中游生态水文无线传感器网络WATERNET观测数据集（2013）. 国家青藏高原科学数据中心, DOI:10.3972/hiwater.222.2015.db, CSTR:18406.11.hiwater.222.2015.db, </w:t>
      </w:r>
      <w:r>
        <w:t>2017</w:t>
      </w:r>
      <w:r>
        <w:t>.[</w:t>
      </w:r>
      <w:r>
        <w:t xml:space="preserve">MA Mingguo, KANG  Jian, LI Xin, JIN Rui. HiWATER: WATERNET observation dataset in the middle of Heihe River Basin (2013). National Tibetan Plateau Data Center, DOI:10.3972/hiwater.222.2015.db, CSTR:18406.11.hiwater.222.2015.db, </w:t>
      </w:r>
      <w:r>
        <w:t>2017</w:t>
      </w:r>
      <w:r>
        <w:rPr>
          <w:sz w:val="22"/>
        </w:rPr>
        <w:t>]</w:t>
      </w:r>
    </w:p>
    <w:p>
      <w:pPr>
        <w:ind w:left="432"/>
      </w:pPr>
      <w:r>
        <w:rPr>
          <w:sz w:val="22"/>
        </w:rPr>
        <w:t xml:space="preserve">文章的引用: </w:t>
      </w:r>
    </w:p>
    <w:p>
      <w:pPr>
        <w:ind w:left="864"/>
      </w:pP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