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祁连山综合观测网：黑河流域地表过程综合观测网（混合林站叶面积指数-2019）</w:t>
      </w:r>
    </w:p>
    <w:p>
      <w:r>
        <w:rPr>
          <w:sz w:val="22"/>
        </w:rPr>
        <w:t>英文标题：Qilian Mountains integrated observatory network: Dataset of Heihe integrated observatory network (Leaf area index of Mixed forest station, 2019)</w:t>
      </w:r>
    </w:p>
    <w:p>
      <w:r>
        <w:rPr>
          <w:sz w:val="32"/>
        </w:rPr>
        <w:t>1、摘要</w:t>
      </w:r>
    </w:p>
    <w:p>
      <w:pPr>
        <w:ind w:firstLine="432"/>
      </w:pPr>
      <w:r>
        <w:rPr>
          <w:sz w:val="22"/>
        </w:rPr>
        <w:t>该数据集包含了2019年6月1日至2019年9月20日的黑河水文气象观测网下游混合林站叶面积指数观测数据。站点位于内蒙古额济纳旗四道桥，海拔870 m，下垫面是胡杨与柽柳混合。观测在混合林站（101.1335E, 41.9903N）旁开展，样方大小约30m×30m，每个样方内布设5个冠层下节点和1个冠层上节点。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2019-06-20 16:00:00+00:00</w:t>
      </w:r>
      <w:r>
        <w:rPr>
          <w:sz w:val="22"/>
        </w:rPr>
        <w:t>--</w:t>
      </w:r>
      <w:r>
        <w:rPr>
          <w:sz w:val="22"/>
        </w:rPr>
        <w:t>2019-10-09 16:00:00+00:00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祁连山综合观测网：黑河流域地表过程综合观测网（混合林站叶面积指数-2019）. 国家青藏高原科学数据中心, DOI:10.11888/Meteoro.tpdc.270725, CSTR:18406.11.Meteoro.tpdc.270725, </w:t>
      </w:r>
      <w:r>
        <w:t>2020</w:t>
      </w:r>
      <w:r>
        <w:t>.[</w:t>
      </w:r>
      <w:r>
        <w:t xml:space="preserve">LIU  Shaomin, XU  Ziwei, QU Yonghua. Qilian Mountains integrated observatory network: Dataset of Heihe integrated observatory network (Leaf area index of Mixed forest station, 2019). National Tibetan Plateau Data Center, DOI:10.11888/Meteoro.tpdc.270725, CSTR:18406.11.Meteoro.tpdc.270725, </w:t>
      </w:r>
      <w:r>
        <w:t>2020</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Qu, Y.H., Zhu, Y.Q., Han, W.C., Wang, J.D., &amp; Ma, M.G. (2014). Crop leaf area index observations with a wireless sensor network and its potential for validating remote sensing products. IEEE Journal of Selected Topics in Applied Earth Observations and Remote Sensing, 7(2), 431-444.</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