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青藏高原植被指数数据（2000-2018）</w:t>
      </w:r>
    </w:p>
    <w:p>
      <w:r>
        <w:rPr>
          <w:sz w:val="22"/>
        </w:rPr>
        <w:t>英文标题：Vegetation index data of Qinghai Tibet Plateau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2000-2018年青藏高原地区归一化植被指数的年内最大值数据（NDVI-AM）。数据为栅格TIFF格式，空间分辨率为250米，栅格数据值域为[-1,1]。可用于青藏高原植被覆盖度变化、草地退化等生态环境变化的研究，也可以为城镇化与生态环境交互胁迫研究提供数据支持。该数据是基于MODIS中分辨传感器MOD13系列的陆地2级标准数据产品计算的（https://modis.gsfc.nasa.gov/data/dataprod/mod13.php）。该2级产品数据是对原始的MODIS原始数据集进行加工后生成的特定应用数据产品。NDVI-AM数据根据其中的归一化植被指数珊格数据，计算每个像元NDVI的年内最大值而加工生成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NDVI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杜云艳, 易嘉伟. 青藏高原植被指数数据（2000-2018）. 国家青藏高原科学数据中心, DOI:10.11888/Ecolo.tpdc.270449, CSTR:18406.11.Ecolo.tpdc.270449, </w:t>
      </w:r>
      <w:r>
        <w:t>2019</w:t>
      </w:r>
      <w:r>
        <w:t>.[</w:t>
      </w:r>
      <w:r>
        <w:t xml:space="preserve">DU Yunyan, YI Jiawei. Vegetation index data of Qinghai Tibet Plateau (2000-2018). National Tibetan Plateau Data Center, DOI:10.11888/Ecolo.tpdc.270449, CSTR:18406.11.Ecolo.tpdc.270449,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易嘉伟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yijw@lreis.ac.cn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