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青藏高原湖泊流域属性数据集（v1.0）（1979-2018）</w:t>
      </w:r>
    </w:p>
    <w:p>
      <w:r>
        <w:rPr>
          <w:sz w:val="22"/>
        </w:rPr>
        <w:t>英文标题：A dataset of lake-catchment characteristics for the Tibetan Plateau (v1.0) (1979-2018)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湖泊汇集上游流域的径流及其携带的泥沙和营养物质，是流域中物质迁移的重要“归宿”，因此湖泊水体和沉积物属性在很大程度上受湖泊流域的属性（如湖泊上游的气候、地形和植被条件）影响。本数据集根据数字高程模型提取青藏高原上1505个湖泊（面积从0.2到4503平方公里）的流域范围，计算了湖泊水体、地形、气候、植被、土壤/地质和人类活动等6方面的721个属性，是首套青藏高原湖泊流域属性数据集，可为青藏高原湖泊（特别是缺资料湖泊）研究提供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流域水系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日</w:t>
      </w:r>
      <w:r>
        <w:t xml:space="preserve">, </w:t>
      </w:r>
      <w:r>
        <w:rPr>
          <w:sz w:val="22"/>
        </w:rPr>
        <w:t>1979-2018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3.文件大小：5610.0MB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1978-12-31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刘军志. 青藏高原湖泊流域属性数据集（v1.0）（1979-2018）. 国家青藏高原科学数据中心, DOI:10.11888/Terre.tpdc.272026, CSTR:18406.11.Terre.tpdc.272026, </w:t>
      </w:r>
      <w:r>
        <w:t>2022</w:t>
      </w:r>
      <w:r>
        <w:t>.[</w:t>
      </w:r>
      <w:r>
        <w:t xml:space="preserve">LIU   Junzhi . A dataset of lake-catchment characteristics for the Tibetan Plateau (v1.0) (1979-2018). National Tibetan Plateau Data Center, DOI:10.11888/Terre.tpdc.272026, CSTR:18406.11.Terre.tpdc.272026,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刘军志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liujunzhi@lzu.edu.cn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